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5B521450" w:rsidR="00027B83" w:rsidRDefault="00DE1597" w:rsidP="00C74FA2">
      <w:pPr>
        <w:tabs>
          <w:tab w:val="left" w:pos="7692"/>
        </w:tabs>
        <w:textAlignment w:val="center"/>
        <w:rPr>
          <w:szCs w:val="24"/>
        </w:rPr>
      </w:pPr>
      <w:r>
        <w:rPr>
          <w:bCs/>
          <w:szCs w:val="24"/>
        </w:rPr>
        <w:t xml:space="preserve">                                                                                  </w:t>
      </w:r>
      <w:r w:rsidRPr="00DE1597">
        <w:rPr>
          <w:bCs/>
          <w:szCs w:val="24"/>
        </w:rPr>
        <w:t xml:space="preserve">Pirkimo sąlygų </w:t>
      </w:r>
      <w:r>
        <w:rPr>
          <w:bCs/>
          <w:szCs w:val="24"/>
        </w:rPr>
        <w:t>6</w:t>
      </w:r>
      <w:r w:rsidRPr="00DE1597">
        <w:rPr>
          <w:bCs/>
          <w:szCs w:val="24"/>
        </w:rPr>
        <w:t xml:space="preserve"> priedas „Sutarties projektas“</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E75CF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527E017" w:rsidR="00027B83" w:rsidRDefault="00785B8E">
            <w:pPr>
              <w:jc w:val="both"/>
              <w:rPr>
                <w:kern w:val="2"/>
                <w:szCs w:val="24"/>
              </w:rPr>
            </w:pPr>
            <w:r w:rsidRPr="00785B8E">
              <w:rPr>
                <w:kern w:val="2"/>
                <w:szCs w:val="24"/>
              </w:rPr>
              <w:t>Automobilių ir automobilinių priekabų remonto paslaugų ir detalių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2A651D">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DE1597" w14:paraId="15A7C904" w14:textId="77777777">
        <w:trPr>
          <w:trHeight w:val="300"/>
        </w:trPr>
        <w:tc>
          <w:tcPr>
            <w:tcW w:w="3094" w:type="dxa"/>
            <w:gridSpan w:val="2"/>
          </w:tcPr>
          <w:p w14:paraId="2DB817BF" w14:textId="77777777" w:rsidR="00DE1597" w:rsidRDefault="00DE1597" w:rsidP="00DE15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1DF0FAF" w:rsidR="00DE1597" w:rsidRDefault="00DE1597" w:rsidP="00DE1597">
            <w:pPr>
              <w:rPr>
                <w:color w:val="4472C4"/>
                <w:kern w:val="2"/>
                <w:szCs w:val="24"/>
              </w:rPr>
            </w:pPr>
            <w:r>
              <w:rPr>
                <w:color w:val="4472C4"/>
                <w:kern w:val="2"/>
                <w:szCs w:val="24"/>
              </w:rPr>
              <w:t>(nurodyti padalinį / skyrių, pareigas, vardą, pavardę, tel., el. paštą)</w:t>
            </w:r>
          </w:p>
        </w:tc>
      </w:tr>
      <w:tr w:rsidR="00DE1597" w14:paraId="7B08F743" w14:textId="77777777">
        <w:trPr>
          <w:trHeight w:val="300"/>
        </w:trPr>
        <w:tc>
          <w:tcPr>
            <w:tcW w:w="3094" w:type="dxa"/>
            <w:gridSpan w:val="2"/>
          </w:tcPr>
          <w:p w14:paraId="60D76363" w14:textId="77777777" w:rsidR="00DE1597" w:rsidRDefault="00DE1597" w:rsidP="00DE1597">
            <w:pPr>
              <w:rPr>
                <w:b/>
                <w:kern w:val="2"/>
                <w:szCs w:val="24"/>
              </w:rPr>
            </w:pPr>
            <w:r>
              <w:rPr>
                <w:b/>
                <w:kern w:val="2"/>
                <w:szCs w:val="24"/>
              </w:rPr>
              <w:t>2.2. Tiekėjo kontaktiniai asmenys, atsakingi už Sutarties vykdymą</w:t>
            </w:r>
          </w:p>
        </w:tc>
        <w:tc>
          <w:tcPr>
            <w:tcW w:w="6441" w:type="dxa"/>
            <w:gridSpan w:val="2"/>
          </w:tcPr>
          <w:p w14:paraId="420CAB00" w14:textId="55697301" w:rsidR="00DE1597" w:rsidRDefault="00DE1597" w:rsidP="00DE15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76AE099" w:rsidR="00027B83" w:rsidRDefault="000B0897">
            <w:pPr>
              <w:rPr>
                <w:color w:val="000000"/>
                <w:kern w:val="2"/>
                <w:szCs w:val="24"/>
              </w:rPr>
            </w:pPr>
            <w:r>
              <w:rPr>
                <w:kern w:val="2"/>
                <w:szCs w:val="24"/>
              </w:rPr>
              <w:t xml:space="preserve">Tiekėjas įsipareigoja Sutartyje numatytomis sąlygomis suteikti Pirkėjui </w:t>
            </w:r>
            <w:r w:rsidR="007907F9" w:rsidRPr="00DE1597">
              <w:rPr>
                <w:b/>
                <w:bCs/>
                <w:kern w:val="2"/>
                <w:szCs w:val="24"/>
              </w:rPr>
              <w:t>Automobilių ir automobilinių priekabų remonto paslaugų</w:t>
            </w:r>
            <w:r w:rsidR="00417F24" w:rsidRPr="00DE1597">
              <w:rPr>
                <w:b/>
                <w:bCs/>
                <w:kern w:val="2"/>
                <w:szCs w:val="24"/>
              </w:rPr>
              <w:t xml:space="preserve"> ir detalių pirki</w:t>
            </w:r>
            <w:r w:rsidR="00DE1597">
              <w:rPr>
                <w:b/>
                <w:bCs/>
                <w:kern w:val="2"/>
                <w:szCs w:val="24"/>
              </w:rPr>
              <w:t>mą</w:t>
            </w:r>
            <w:r w:rsidR="00417F24" w:rsidRPr="00DE1597">
              <w:rPr>
                <w:b/>
                <w:bCs/>
                <w:kern w:val="2"/>
                <w:szCs w:val="24"/>
              </w:rPr>
              <w:t>.</w:t>
            </w:r>
            <w:r>
              <w:rPr>
                <w:kern w:val="2"/>
                <w:szCs w:val="24"/>
              </w:rPr>
              <w:t xml:space="preserve"> </w:t>
            </w:r>
            <w:r>
              <w:rPr>
                <w:color w:val="000000"/>
                <w:kern w:val="2"/>
                <w:szCs w:val="24"/>
              </w:rPr>
              <w:t>(toliau – Paslaugos).</w:t>
            </w:r>
          </w:p>
          <w:p w14:paraId="4FAEDB15" w14:textId="7C64CBFC" w:rsidR="00DE1597" w:rsidRPr="00DE1597" w:rsidRDefault="00DE1597" w:rsidP="00DE1597">
            <w:pPr>
              <w:rPr>
                <w:color w:val="000000"/>
                <w:kern w:val="2"/>
                <w:szCs w:val="24"/>
              </w:rPr>
            </w:pPr>
            <w:r w:rsidRPr="00DE1597">
              <w:rPr>
                <w:color w:val="000000"/>
                <w:kern w:val="2"/>
                <w:szCs w:val="24"/>
              </w:rPr>
              <w:t>Išsamus Paslaugų</w:t>
            </w:r>
            <w:r>
              <w:rPr>
                <w:color w:val="000000"/>
                <w:kern w:val="2"/>
                <w:szCs w:val="24"/>
              </w:rPr>
              <w:t xml:space="preserve"> ir prekių </w:t>
            </w:r>
            <w:r w:rsidRPr="00DE1597">
              <w:rPr>
                <w:color w:val="000000"/>
                <w:kern w:val="2"/>
                <w:szCs w:val="24"/>
              </w:rPr>
              <w:t xml:space="preserve"> aprašymas ir kiti reikalavimai teikiamoms Paslaugoms</w:t>
            </w:r>
            <w:r>
              <w:rPr>
                <w:color w:val="000000"/>
                <w:kern w:val="2"/>
                <w:szCs w:val="24"/>
              </w:rPr>
              <w:t xml:space="preserve"> ir prekėms </w:t>
            </w:r>
            <w:r w:rsidRPr="00DE1597">
              <w:rPr>
                <w:color w:val="000000"/>
                <w:kern w:val="2"/>
                <w:szCs w:val="24"/>
              </w:rPr>
              <w:t xml:space="preserve"> nustatyti Sutarties priede </w:t>
            </w:r>
            <w:r w:rsidRPr="00DE1597">
              <w:rPr>
                <w:color w:val="000000"/>
                <w:kern w:val="2"/>
                <w:szCs w:val="24"/>
              </w:rPr>
              <w:lastRenderedPageBreak/>
              <w:t>Nr. 1</w:t>
            </w:r>
            <w:r>
              <w:rPr>
                <w:color w:val="000000"/>
                <w:kern w:val="2"/>
                <w:szCs w:val="24"/>
              </w:rPr>
              <w:t>, sutarties priede Nr. 2</w:t>
            </w:r>
            <w:r w:rsidRPr="00DE1597">
              <w:rPr>
                <w:color w:val="000000"/>
                <w:kern w:val="2"/>
                <w:szCs w:val="24"/>
              </w:rPr>
              <w:t xml:space="preserve"> „Techninė specifikacija“ (toliau – Techninė specifikacija), „Pasiūlymas“.</w:t>
            </w:r>
          </w:p>
          <w:p w14:paraId="27730B38" w14:textId="19B4FF32" w:rsidR="00027B83" w:rsidRDefault="00027B83">
            <w:pPr>
              <w:rPr>
                <w:color w:val="000000"/>
                <w:kern w:val="2"/>
                <w:szCs w:val="24"/>
              </w:rPr>
            </w:pP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4BBBD204" w14:textId="7A60C64E" w:rsidR="00027B83" w:rsidRDefault="00027B83">
            <w:pPr>
              <w:rPr>
                <w:kern w:val="2"/>
                <w:szCs w:val="24"/>
              </w:rPr>
            </w:pPr>
          </w:p>
          <w:p w14:paraId="12762990" w14:textId="0D29B16D" w:rsidR="0060733F" w:rsidRDefault="0060733F">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3C21FD55" w:rsidR="00027B83" w:rsidRPr="00044E9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68839C4" w14:textId="2ED3DDE3" w:rsidR="00027B83" w:rsidRPr="00682801" w:rsidRDefault="000B0897" w:rsidP="002D1EE0">
            <w:r w:rsidRPr="000241DD">
              <w:rPr>
                <w:szCs w:val="24"/>
              </w:rPr>
              <w:t xml:space="preserve">Tiekėjas Paslaugas įsipareigoja teikti nuo </w:t>
            </w:r>
            <w:r w:rsidRPr="00682801">
              <w:t>Sutarties įsigaliojimo dienos</w:t>
            </w:r>
            <w:r w:rsidRPr="00682801">
              <w:rPr>
                <w:color w:val="4472C4"/>
              </w:rPr>
              <w:t xml:space="preserve"> </w:t>
            </w:r>
            <w:r w:rsidR="000241DD" w:rsidRPr="00682801">
              <w:t>ir teikiamos 36mėn.</w:t>
            </w:r>
          </w:p>
          <w:p w14:paraId="6CC81FE2" w14:textId="212B4848" w:rsidR="00027B83" w:rsidRDefault="000B0897">
            <w:pPr>
              <w:rPr>
                <w:szCs w:val="24"/>
              </w:rPr>
            </w:pPr>
            <w:r>
              <w:rPr>
                <w:szCs w:val="24"/>
              </w:rPr>
              <w:t xml:space="preserve">Tiekėjas Paslaugas įsipareigoja suteikti </w:t>
            </w:r>
            <w:r w:rsidRPr="003D5B5E">
              <w:t>ne vėliau kaip per</w:t>
            </w:r>
            <w:r>
              <w:rPr>
                <w:szCs w:val="24"/>
              </w:rPr>
              <w:t xml:space="preserve"> </w:t>
            </w:r>
            <w:r w:rsidR="00DA1FEC">
              <w:rPr>
                <w:szCs w:val="24"/>
              </w:rPr>
              <w:t>3</w:t>
            </w:r>
            <w:r w:rsidR="0087218C">
              <w:rPr>
                <w:szCs w:val="24"/>
              </w:rPr>
              <w:t xml:space="preserve"> </w:t>
            </w:r>
            <w:r w:rsidR="00DA1FEC">
              <w:rPr>
                <w:szCs w:val="24"/>
              </w:rPr>
              <w:t>darbo dienas nuo</w:t>
            </w:r>
            <w:r w:rsidR="00756DA5">
              <w:rPr>
                <w:szCs w:val="24"/>
              </w:rPr>
              <w:t xml:space="preserve"> automobilio pasiėmimo</w:t>
            </w:r>
            <w:r w:rsidR="003D5B5E">
              <w:rPr>
                <w:szCs w:val="24"/>
              </w:rPr>
              <w:t>. Dėl gedimo sudėtingumo</w:t>
            </w:r>
            <w:r w:rsidR="009770A0">
              <w:rPr>
                <w:szCs w:val="24"/>
              </w:rPr>
              <w:t xml:space="preserve"> ir poreikių</w:t>
            </w:r>
            <w:r w:rsidR="00E003AE">
              <w:rPr>
                <w:szCs w:val="24"/>
              </w:rPr>
              <w:t xml:space="preserve"> užsakymo iš kitų tiekėjų </w:t>
            </w:r>
            <w:r w:rsidR="001A2615">
              <w:rPr>
                <w:szCs w:val="24"/>
              </w:rPr>
              <w:t xml:space="preserve">paslaugos gali būti suteikiamos per 5 darbo dienas. </w:t>
            </w:r>
          </w:p>
          <w:p w14:paraId="36B51A80" w14:textId="273C13E2" w:rsidR="00027B83" w:rsidRPr="00B365FD" w:rsidRDefault="00A46199">
            <w:pPr>
              <w:rPr>
                <w:szCs w:val="24"/>
              </w:rPr>
            </w:pPr>
            <w:r>
              <w:rPr>
                <w:szCs w:val="24"/>
              </w:rPr>
              <w:t xml:space="preserve">Prekių pristatymo terminas – </w:t>
            </w:r>
            <w:r w:rsidR="00863185">
              <w:rPr>
                <w:szCs w:val="24"/>
              </w:rPr>
              <w:t xml:space="preserve">3 </w:t>
            </w:r>
            <w:r>
              <w:rPr>
                <w:szCs w:val="24"/>
              </w:rPr>
              <w:t xml:space="preserve">darbo dienos nuo </w:t>
            </w:r>
            <w:r w:rsidR="005C7DBE">
              <w:rPr>
                <w:szCs w:val="24"/>
              </w:rPr>
              <w:t>užsakymo pateikimo.</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2B856FD4" w14:textId="4D89D6C8" w:rsidR="007A75C6" w:rsidRDefault="007A75C6" w:rsidP="007A75C6">
            <w:pPr>
              <w:jc w:val="both"/>
              <w:rPr>
                <w:kern w:val="2"/>
                <w:szCs w:val="24"/>
              </w:rPr>
            </w:pPr>
            <w:r>
              <w:rPr>
                <w:kern w:val="2"/>
                <w:szCs w:val="24"/>
              </w:rPr>
              <w:t>Netaikoma</w:t>
            </w:r>
          </w:p>
          <w:p w14:paraId="391FE5A4" w14:textId="7DB3938A" w:rsidR="007A75C6" w:rsidRDefault="007A75C6" w:rsidP="007A75C6">
            <w:pPr>
              <w:jc w:val="both"/>
              <w:rPr>
                <w:szCs w:val="24"/>
              </w:rPr>
            </w:pPr>
          </w:p>
          <w:p w14:paraId="6DCF4A22" w14:textId="7B3DB06F"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27BCECE0" w14:textId="1FDA6630" w:rsidR="00027B83" w:rsidRDefault="000B0897">
            <w:pPr>
              <w:rPr>
                <w:szCs w:val="24"/>
              </w:rPr>
            </w:pPr>
            <w:r>
              <w:rPr>
                <w:szCs w:val="24"/>
              </w:rPr>
              <w:t>Netaikoma</w:t>
            </w:r>
          </w:p>
          <w:p w14:paraId="15D80427" w14:textId="14083C18"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62623750" w:rsidR="00AD1C67" w:rsidRPr="00AD1C67" w:rsidRDefault="000B0897" w:rsidP="00AD1C67">
            <w:pPr>
              <w:rPr>
                <w:b/>
                <w:kern w:val="2"/>
                <w:szCs w:val="24"/>
              </w:rPr>
            </w:pPr>
            <w:r>
              <w:rPr>
                <w:b/>
                <w:kern w:val="2"/>
                <w:szCs w:val="24"/>
              </w:rPr>
              <w:t>4.4. Dėl minimalios Užsakymo vertės ar apimtie</w:t>
            </w:r>
            <w:r w:rsidR="001A6357">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86EFCAD" w:rsidR="00AD1C67" w:rsidRPr="00AD1C67" w:rsidRDefault="001060CD" w:rsidP="00AD1C67">
            <w:pPr>
              <w:rPr>
                <w:kern w:val="2"/>
                <w:szCs w:val="24"/>
              </w:rPr>
            </w:pPr>
            <w:r>
              <w:rPr>
                <w:kern w:val="2"/>
                <w:szCs w:val="24"/>
              </w:rPr>
              <w:t>N</w:t>
            </w:r>
            <w:r w:rsidR="000B0897">
              <w:rPr>
                <w:kern w:val="2"/>
                <w:szCs w:val="24"/>
              </w:rPr>
              <w:t>etaikom</w:t>
            </w:r>
            <w:r w:rsidR="001A6357">
              <w:rPr>
                <w:kern w:val="2"/>
                <w:szCs w:val="24"/>
              </w:rPr>
              <w:t>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D2A924F" w:rsidR="00027B83" w:rsidRDefault="000B0897">
            <w:pPr>
              <w:rPr>
                <w:szCs w:val="24"/>
              </w:rPr>
            </w:pPr>
            <w:r>
              <w:rPr>
                <w:kern w:val="2"/>
                <w:szCs w:val="24"/>
              </w:rPr>
              <w:t xml:space="preserve">Turi būti pateikiami šie dokumentai: </w:t>
            </w:r>
            <w:r w:rsidRPr="00F351C0">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CEC9AFA" w:rsidR="00027B83" w:rsidRPr="00696A9B" w:rsidRDefault="000B0897">
            <w:pPr>
              <w:rPr>
                <w:kern w:val="2"/>
                <w:szCs w:val="24"/>
              </w:rPr>
            </w:pPr>
            <w:r w:rsidRPr="00696A9B">
              <w:rPr>
                <w:kern w:val="2"/>
                <w:szCs w:val="24"/>
              </w:rPr>
              <w:t>Fiksuoto įkainio kainod</w:t>
            </w:r>
            <w:r w:rsidR="00696A9B" w:rsidRPr="00696A9B">
              <w:rPr>
                <w:kern w:val="2"/>
                <w:szCs w:val="24"/>
              </w:rPr>
              <w:t>ara.</w:t>
            </w:r>
          </w:p>
        </w:tc>
      </w:tr>
      <w:tr w:rsidR="00D934FC" w14:paraId="7C6FAC1F" w14:textId="77777777" w:rsidTr="00D934FC">
        <w:trPr>
          <w:trHeight w:val="2825"/>
        </w:trPr>
        <w:tc>
          <w:tcPr>
            <w:tcW w:w="3094" w:type="dxa"/>
            <w:gridSpan w:val="2"/>
          </w:tcPr>
          <w:p w14:paraId="23592E8B" w14:textId="77777777" w:rsidR="00D934FC" w:rsidRDefault="00D934FC" w:rsidP="00D934FC">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D934FC" w:rsidRDefault="00D934FC" w:rsidP="00D934FC">
            <w:pPr>
              <w:rPr>
                <w:b/>
                <w:kern w:val="2"/>
                <w:szCs w:val="24"/>
              </w:rPr>
            </w:pPr>
          </w:p>
          <w:p w14:paraId="5CB8505B" w14:textId="77777777" w:rsidR="00D934FC" w:rsidRDefault="00D934FC" w:rsidP="00D934FC">
            <w:pPr>
              <w:rPr>
                <w:b/>
                <w:kern w:val="2"/>
                <w:szCs w:val="24"/>
              </w:rPr>
            </w:pPr>
          </w:p>
          <w:p w14:paraId="25EFA9BF" w14:textId="77777777" w:rsidR="00D934FC" w:rsidRDefault="00D934FC" w:rsidP="00D934FC">
            <w:pPr>
              <w:rPr>
                <w:b/>
                <w:kern w:val="2"/>
                <w:szCs w:val="24"/>
              </w:rPr>
            </w:pPr>
          </w:p>
          <w:p w14:paraId="764FD36F" w14:textId="77777777" w:rsidR="00D934FC" w:rsidRDefault="00D934FC" w:rsidP="00D934FC">
            <w:pPr>
              <w:rPr>
                <w:b/>
                <w:kern w:val="2"/>
                <w:szCs w:val="24"/>
              </w:rPr>
            </w:pPr>
          </w:p>
          <w:p w14:paraId="6F6F3B5D" w14:textId="77777777" w:rsidR="00D934FC" w:rsidRDefault="00D934FC" w:rsidP="00D934FC">
            <w:pPr>
              <w:rPr>
                <w:b/>
                <w:kern w:val="2"/>
                <w:szCs w:val="24"/>
              </w:rPr>
            </w:pPr>
          </w:p>
          <w:p w14:paraId="19454A4F" w14:textId="77777777" w:rsidR="00D934FC" w:rsidRDefault="00D934FC" w:rsidP="00D934FC">
            <w:pPr>
              <w:rPr>
                <w:b/>
                <w:kern w:val="2"/>
                <w:szCs w:val="24"/>
              </w:rPr>
            </w:pPr>
          </w:p>
          <w:p w14:paraId="1240855B" w14:textId="77777777" w:rsidR="00D934FC" w:rsidRDefault="00D934FC" w:rsidP="00D934FC">
            <w:pPr>
              <w:rPr>
                <w:b/>
                <w:kern w:val="2"/>
                <w:szCs w:val="24"/>
              </w:rPr>
            </w:pPr>
          </w:p>
          <w:p w14:paraId="5048A091" w14:textId="77777777" w:rsidR="00D934FC" w:rsidRDefault="00D934FC" w:rsidP="00D934FC">
            <w:pPr>
              <w:rPr>
                <w:b/>
                <w:kern w:val="2"/>
                <w:szCs w:val="24"/>
              </w:rPr>
            </w:pPr>
          </w:p>
          <w:p w14:paraId="0D44B079" w14:textId="77777777" w:rsidR="00D934FC" w:rsidRDefault="00D934FC" w:rsidP="00D934FC">
            <w:pPr>
              <w:rPr>
                <w:b/>
                <w:kern w:val="2"/>
                <w:szCs w:val="24"/>
              </w:rPr>
            </w:pPr>
          </w:p>
          <w:p w14:paraId="1F32C49C" w14:textId="77777777" w:rsidR="00D934FC" w:rsidRDefault="00D934FC" w:rsidP="00D934FC">
            <w:pPr>
              <w:rPr>
                <w:b/>
                <w:kern w:val="2"/>
                <w:szCs w:val="24"/>
              </w:rPr>
            </w:pPr>
          </w:p>
          <w:p w14:paraId="79AD666A" w14:textId="77777777" w:rsidR="00D934FC" w:rsidRDefault="00D934FC" w:rsidP="00D934FC">
            <w:pPr>
              <w:rPr>
                <w:b/>
                <w:kern w:val="2"/>
                <w:szCs w:val="24"/>
              </w:rPr>
            </w:pPr>
          </w:p>
          <w:p w14:paraId="0408B7B7" w14:textId="3133ACB5" w:rsidR="00D934FC" w:rsidRDefault="00D934FC" w:rsidP="00D934FC">
            <w:pPr>
              <w:jc w:val="both"/>
              <w:rPr>
                <w:b/>
                <w:color w:val="FF0000"/>
                <w:kern w:val="2"/>
                <w:szCs w:val="24"/>
              </w:rPr>
            </w:pPr>
          </w:p>
          <w:p w14:paraId="5D7C9F13" w14:textId="77777777" w:rsidR="00D934FC" w:rsidRDefault="00D934FC" w:rsidP="00D934FC">
            <w:pPr>
              <w:rPr>
                <w:b/>
                <w:kern w:val="2"/>
                <w:szCs w:val="24"/>
              </w:rPr>
            </w:pPr>
          </w:p>
        </w:tc>
        <w:tc>
          <w:tcPr>
            <w:tcW w:w="6441" w:type="dxa"/>
            <w:gridSpan w:val="2"/>
          </w:tcPr>
          <w:p w14:paraId="3D1FA236" w14:textId="4E3B7B4A" w:rsidR="00D934FC" w:rsidRPr="004C55E6" w:rsidRDefault="00D934FC" w:rsidP="00D934FC">
            <w:pPr>
              <w:rPr>
                <w:color w:val="000000" w:themeColor="text1"/>
                <w:kern w:val="2"/>
                <w:szCs w:val="24"/>
              </w:rPr>
            </w:pPr>
            <w:r w:rsidRPr="004C55E6">
              <w:rPr>
                <w:color w:val="000000" w:themeColor="text1"/>
                <w:kern w:val="2"/>
                <w:szCs w:val="24"/>
              </w:rPr>
              <w:t xml:space="preserve">Pradinės Sutarties vertė yra </w:t>
            </w:r>
            <w:r w:rsidR="00D97990" w:rsidRPr="001040AA">
              <w:rPr>
                <w:color w:val="FF0000"/>
                <w:szCs w:val="24"/>
              </w:rPr>
              <w:t xml:space="preserve">49586,78 </w:t>
            </w:r>
            <w:r w:rsidRPr="004C55E6">
              <w:rPr>
                <w:color w:val="000000" w:themeColor="text1"/>
                <w:kern w:val="2"/>
                <w:szCs w:val="24"/>
              </w:rPr>
              <w:t>Eur</w:t>
            </w:r>
            <w:r w:rsidR="001040AA">
              <w:rPr>
                <w:color w:val="000000" w:themeColor="text1"/>
                <w:kern w:val="2"/>
                <w:szCs w:val="24"/>
              </w:rPr>
              <w:t xml:space="preserve"> </w:t>
            </w:r>
            <w:r w:rsidR="00367572" w:rsidRPr="004C55E6">
              <w:rPr>
                <w:color w:val="000000" w:themeColor="text1"/>
                <w:kern w:val="2"/>
                <w:szCs w:val="24"/>
              </w:rPr>
              <w:t>(keturiasdešimt devyni tūkstančiai penki šimtai aštuoniasdešimt šeši eurai  78 ct.)</w:t>
            </w:r>
            <w:r w:rsidR="00367572">
              <w:rPr>
                <w:color w:val="000000" w:themeColor="text1"/>
                <w:kern w:val="2"/>
                <w:szCs w:val="24"/>
              </w:rPr>
              <w:t xml:space="preserve"> </w:t>
            </w:r>
            <w:r w:rsidRPr="004C55E6">
              <w:rPr>
                <w:color w:val="000000" w:themeColor="text1"/>
                <w:kern w:val="2"/>
                <w:szCs w:val="24"/>
              </w:rPr>
              <w:t>be PVM.</w:t>
            </w:r>
          </w:p>
          <w:p w14:paraId="019ED833" w14:textId="5734FB01" w:rsidR="00D934FC" w:rsidRPr="00DA3FEA" w:rsidRDefault="00D934FC" w:rsidP="00D934FC">
            <w:pPr>
              <w:rPr>
                <w:color w:val="000000" w:themeColor="text1"/>
                <w:szCs w:val="24"/>
              </w:rPr>
            </w:pPr>
            <w:r w:rsidRPr="00DA3FEA">
              <w:rPr>
                <w:color w:val="000000" w:themeColor="text1"/>
                <w:szCs w:val="24"/>
              </w:rPr>
              <w:t xml:space="preserve">PVM sudaro </w:t>
            </w:r>
            <w:r w:rsidR="000D7623">
              <w:rPr>
                <w:color w:val="000000" w:themeColor="text1"/>
                <w:szCs w:val="24"/>
              </w:rPr>
              <w:t>10413,22</w:t>
            </w:r>
            <w:r w:rsidRPr="00DA3FEA">
              <w:rPr>
                <w:color w:val="000000" w:themeColor="text1"/>
                <w:szCs w:val="24"/>
              </w:rPr>
              <w:t xml:space="preserve"> Eur (</w:t>
            </w:r>
            <w:r w:rsidR="000D7623">
              <w:rPr>
                <w:color w:val="000000" w:themeColor="text1"/>
                <w:szCs w:val="24"/>
              </w:rPr>
              <w:t>dešimt tūkstančių keturis šimtus trylika eurų 22 ct.)</w:t>
            </w:r>
            <w:r w:rsidRPr="00DA3FEA">
              <w:rPr>
                <w:color w:val="000000" w:themeColor="text1"/>
                <w:szCs w:val="24"/>
              </w:rPr>
              <w:t>.</w:t>
            </w:r>
          </w:p>
          <w:p w14:paraId="45D8C331" w14:textId="37317583" w:rsidR="00D934FC" w:rsidRPr="00620E1A" w:rsidRDefault="00D934FC" w:rsidP="00D934FC">
            <w:pPr>
              <w:rPr>
                <w:color w:val="000000" w:themeColor="text1"/>
                <w:szCs w:val="24"/>
              </w:rPr>
            </w:pPr>
            <w:r w:rsidRPr="00DA3FEA">
              <w:rPr>
                <w:color w:val="000000" w:themeColor="text1"/>
                <w:szCs w:val="24"/>
              </w:rPr>
              <w:t xml:space="preserve">Sutarties kaina yra </w:t>
            </w:r>
            <w:r w:rsidR="00FA3D1D">
              <w:rPr>
                <w:color w:val="000000" w:themeColor="text1"/>
                <w:szCs w:val="24"/>
              </w:rPr>
              <w:t>60000,00</w:t>
            </w:r>
            <w:r w:rsidRPr="00DA3FEA">
              <w:rPr>
                <w:color w:val="000000" w:themeColor="text1"/>
                <w:szCs w:val="24"/>
              </w:rPr>
              <w:t xml:space="preserve"> Eur (</w:t>
            </w:r>
            <w:r w:rsidR="00FA3D1D">
              <w:rPr>
                <w:color w:val="000000" w:themeColor="text1"/>
                <w:szCs w:val="24"/>
              </w:rPr>
              <w:t xml:space="preserve">šešiasdešimt tūkstančių </w:t>
            </w:r>
            <w:r w:rsidR="00367572">
              <w:rPr>
                <w:color w:val="000000" w:themeColor="text1"/>
                <w:szCs w:val="24"/>
              </w:rPr>
              <w:t>eurų 0 ct.</w:t>
            </w:r>
            <w:r w:rsidRPr="00DA3FEA">
              <w:rPr>
                <w:color w:val="000000" w:themeColor="text1"/>
                <w:szCs w:val="24"/>
              </w:rPr>
              <w:t>) su PVM.</w:t>
            </w:r>
          </w:p>
          <w:p w14:paraId="290BC3AA" w14:textId="77777777" w:rsidR="001C0191" w:rsidRDefault="001C0191" w:rsidP="001C0191">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5751E94A" w14:textId="27C4FE27" w:rsidR="00D934FC" w:rsidRDefault="00D934FC" w:rsidP="00D934FC">
            <w:pPr>
              <w:rPr>
                <w:color w:val="000000"/>
                <w:kern w:val="2"/>
                <w:szCs w:val="24"/>
              </w:rPr>
            </w:pPr>
          </w:p>
        </w:tc>
      </w:tr>
      <w:tr w:rsidR="00D934FC" w14:paraId="267D47BF" w14:textId="77777777">
        <w:trPr>
          <w:trHeight w:val="300"/>
        </w:trPr>
        <w:tc>
          <w:tcPr>
            <w:tcW w:w="3094" w:type="dxa"/>
            <w:gridSpan w:val="2"/>
          </w:tcPr>
          <w:p w14:paraId="53EBA4B1" w14:textId="542EDDD9" w:rsidR="00D934FC" w:rsidRPr="00A8599B" w:rsidRDefault="00D934FC" w:rsidP="00D934FC">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D934FC" w:rsidRDefault="00D934FC" w:rsidP="00D934FC">
            <w:pPr>
              <w:rPr>
                <w:szCs w:val="24"/>
              </w:rPr>
            </w:pPr>
            <w:r>
              <w:rPr>
                <w:kern w:val="2"/>
                <w:szCs w:val="24"/>
              </w:rPr>
              <w:t xml:space="preserve">Sutarties </w:t>
            </w:r>
            <w:r w:rsidRPr="00A8599B">
              <w:rPr>
                <w:kern w:val="2"/>
                <w:szCs w:val="24"/>
              </w:rPr>
              <w:t xml:space="preserve">kaina / įkainiai </w:t>
            </w:r>
            <w:r>
              <w:rPr>
                <w:kern w:val="2"/>
                <w:szCs w:val="24"/>
              </w:rPr>
              <w:t>bus perskaičiuojami:</w:t>
            </w:r>
          </w:p>
          <w:p w14:paraId="309BB6A3" w14:textId="3BE1D07F" w:rsidR="00D934FC" w:rsidRDefault="00D934FC" w:rsidP="00D934FC">
            <w:pPr>
              <w:rPr>
                <w:kern w:val="2"/>
                <w:szCs w:val="24"/>
              </w:rPr>
            </w:pPr>
            <w:r>
              <w:rPr>
                <w:kern w:val="2"/>
                <w:szCs w:val="24"/>
              </w:rPr>
              <w:t>5.3.1. dėl PVM tarifo pasikeitimo;</w:t>
            </w:r>
          </w:p>
          <w:p w14:paraId="34935BAD" w14:textId="31AAA54A" w:rsidR="00D934FC" w:rsidRPr="00D934FC" w:rsidRDefault="00D934FC" w:rsidP="00D934FC">
            <w:pPr>
              <w:rPr>
                <w:kern w:val="2"/>
                <w:szCs w:val="24"/>
              </w:rPr>
            </w:pPr>
            <w:r w:rsidRPr="00D934FC">
              <w:rPr>
                <w:kern w:val="2"/>
                <w:szCs w:val="24"/>
              </w:rPr>
              <w:t>5.3.2. dėl kainų lygio pokyčio.</w:t>
            </w:r>
          </w:p>
          <w:p w14:paraId="662EA503" w14:textId="3029E857" w:rsidR="00D934FC" w:rsidRDefault="00D934FC" w:rsidP="00D934FC">
            <w:pPr>
              <w:rPr>
                <w:color w:val="FF0000"/>
                <w:kern w:val="2"/>
                <w:szCs w:val="24"/>
              </w:rPr>
            </w:pPr>
          </w:p>
        </w:tc>
      </w:tr>
      <w:tr w:rsidR="00D934FC" w14:paraId="493E8FAB" w14:textId="77777777">
        <w:trPr>
          <w:trHeight w:val="300"/>
        </w:trPr>
        <w:tc>
          <w:tcPr>
            <w:tcW w:w="3094" w:type="dxa"/>
            <w:gridSpan w:val="2"/>
          </w:tcPr>
          <w:p w14:paraId="2F363431" w14:textId="77777777" w:rsidR="00D934FC" w:rsidRDefault="00D934FC" w:rsidP="00D934FC">
            <w:pPr>
              <w:rPr>
                <w:b/>
                <w:kern w:val="2"/>
                <w:szCs w:val="24"/>
              </w:rPr>
            </w:pPr>
            <w:r>
              <w:rPr>
                <w:b/>
                <w:kern w:val="2"/>
                <w:szCs w:val="24"/>
              </w:rPr>
              <w:t>5.3.1. Sutarties kainos / įkainių peržiūra dėl PVM tarifo pasikeitimo</w:t>
            </w:r>
          </w:p>
        </w:tc>
        <w:tc>
          <w:tcPr>
            <w:tcW w:w="6441" w:type="dxa"/>
            <w:gridSpan w:val="2"/>
          </w:tcPr>
          <w:p w14:paraId="52386BCF" w14:textId="5283A7F1" w:rsidR="00D934FC" w:rsidRPr="00D934FC" w:rsidRDefault="00D934FC" w:rsidP="00D934FC">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1B9978AB" w:rsidR="00D934FC" w:rsidRPr="00DD5A1E" w:rsidRDefault="00D934FC" w:rsidP="00D934FC">
            <w:pPr>
              <w:rPr>
                <w:kern w:val="2"/>
                <w:szCs w:val="24"/>
              </w:rPr>
            </w:pPr>
            <w:r>
              <w:rPr>
                <w:kern w:val="2"/>
                <w:szCs w:val="24"/>
              </w:rPr>
              <w:t>Perskaičiuoti Sutarties įkainiai įforminami Susitarimu ir turi būti taikomi nuo naujo PVM įvedimo datos (nepriklausomai nuo to, kada pasirašytas Susitarimas).</w:t>
            </w:r>
          </w:p>
        </w:tc>
      </w:tr>
      <w:tr w:rsidR="00D934FC" w14:paraId="664B1697" w14:textId="77777777">
        <w:trPr>
          <w:trHeight w:val="300"/>
        </w:trPr>
        <w:tc>
          <w:tcPr>
            <w:tcW w:w="3094" w:type="dxa"/>
            <w:gridSpan w:val="2"/>
          </w:tcPr>
          <w:p w14:paraId="001A6369" w14:textId="77777777" w:rsidR="00D934FC" w:rsidRDefault="00D934FC" w:rsidP="00D934F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D934FC" w:rsidRDefault="00D934FC" w:rsidP="00D934FC">
            <w:pPr>
              <w:rPr>
                <w:kern w:val="2"/>
                <w:szCs w:val="24"/>
              </w:rPr>
            </w:pPr>
            <w:r>
              <w:rPr>
                <w:kern w:val="2"/>
                <w:szCs w:val="24"/>
              </w:rPr>
              <w:t>Netaikoma</w:t>
            </w:r>
          </w:p>
          <w:p w14:paraId="1A7C8B08" w14:textId="77777777" w:rsidR="00D934FC" w:rsidRDefault="00D934FC" w:rsidP="00D934FC">
            <w:pPr>
              <w:rPr>
                <w:kern w:val="2"/>
                <w:szCs w:val="24"/>
              </w:rPr>
            </w:pPr>
          </w:p>
          <w:p w14:paraId="5772B308" w14:textId="1CDB5135" w:rsidR="00D934FC" w:rsidRDefault="00D934FC" w:rsidP="00D934FC">
            <w:pPr>
              <w:rPr>
                <w:szCs w:val="24"/>
              </w:rPr>
            </w:pPr>
          </w:p>
        </w:tc>
      </w:tr>
      <w:tr w:rsidR="00D934FC" w14:paraId="022882B0" w14:textId="77777777">
        <w:trPr>
          <w:trHeight w:val="300"/>
        </w:trPr>
        <w:tc>
          <w:tcPr>
            <w:tcW w:w="3094" w:type="dxa"/>
            <w:gridSpan w:val="2"/>
          </w:tcPr>
          <w:p w14:paraId="6060A47B" w14:textId="7CE0D2FA" w:rsidR="00D934FC" w:rsidRDefault="00D934FC" w:rsidP="00D934FC">
            <w:pPr>
              <w:rPr>
                <w:bCs/>
                <w:kern w:val="2"/>
                <w:szCs w:val="24"/>
              </w:rPr>
            </w:pPr>
            <w:r>
              <w:rPr>
                <w:b/>
                <w:kern w:val="2"/>
                <w:szCs w:val="24"/>
              </w:rPr>
              <w:t>5.3.3. Sutarties kainos / įkainių peržiūra dėl kainų lygio pokyčio</w:t>
            </w:r>
          </w:p>
          <w:p w14:paraId="7692EB0E" w14:textId="77777777" w:rsidR="00D934FC" w:rsidRDefault="00D934FC" w:rsidP="00D934FC">
            <w:pPr>
              <w:rPr>
                <w:kern w:val="2"/>
                <w:szCs w:val="24"/>
              </w:rPr>
            </w:pPr>
          </w:p>
          <w:p w14:paraId="34D2BE09" w14:textId="6B6D474C" w:rsidR="00D934FC" w:rsidRDefault="00D934FC" w:rsidP="00D934FC">
            <w:pPr>
              <w:rPr>
                <w:b/>
                <w:kern w:val="2"/>
                <w:szCs w:val="24"/>
              </w:rPr>
            </w:pPr>
          </w:p>
        </w:tc>
        <w:tc>
          <w:tcPr>
            <w:tcW w:w="6441" w:type="dxa"/>
            <w:gridSpan w:val="2"/>
          </w:tcPr>
          <w:p w14:paraId="641B3480" w14:textId="51E58046" w:rsidR="00D934FC" w:rsidRDefault="00D934FC" w:rsidP="00D934FC">
            <w:pPr>
              <w:rPr>
                <w:szCs w:val="24"/>
              </w:rPr>
            </w:pPr>
            <w:r>
              <w:rPr>
                <w:color w:val="000000"/>
                <w:szCs w:val="24"/>
              </w:rPr>
              <w:t>5.3.3.1. Bet</w:t>
            </w:r>
            <w:r>
              <w:rPr>
                <w:szCs w:val="24"/>
              </w:rPr>
              <w:t xml:space="preserve"> kuri Sutarties Šalis Sutarties galiojimo metu turi teisę inicijuoti Sutarties </w:t>
            </w:r>
            <w:r w:rsidRPr="001772CF">
              <w:rPr>
                <w:szCs w:val="24"/>
              </w:rPr>
              <w:t xml:space="preserve">įkainių </w:t>
            </w:r>
            <w:r>
              <w:rPr>
                <w:szCs w:val="24"/>
              </w:rPr>
              <w:t xml:space="preserve">peržiūrą (keitimą) ne anksčiau kaip po </w:t>
            </w:r>
            <w:r w:rsidRPr="00EF7D67">
              <w:rPr>
                <w:szCs w:val="24"/>
              </w:rPr>
              <w:t xml:space="preserve">6 (šešių) mėnesių </w:t>
            </w:r>
            <w:r>
              <w:rPr>
                <w:szCs w:val="24"/>
              </w:rPr>
              <w:t xml:space="preserve">nuo </w:t>
            </w:r>
            <w:r w:rsidRPr="000B469F">
              <w:rPr>
                <w:szCs w:val="24"/>
              </w:rPr>
              <w:t>paskutinės pirkimo, kurio pagrindu sudaryta Sutartis</w:t>
            </w:r>
            <w:r>
              <w:rPr>
                <w:szCs w:val="24"/>
              </w:rPr>
              <w:t>. (jeigu peržiūra jau buvo atlikta – nuo Susitarimo dėl paskutinio perskaičiavimo pagal šį Specialiųjų sąlygų punktą įsigaliojimo dienos), jeigu Vartojimo prekių ir paslaugų kainų pokytis (k), apskaičiuotas kaip nustatyta 5.3.3.6 punkte, viršija</w:t>
            </w:r>
            <w:r w:rsidRPr="002412EF">
              <w:rPr>
                <w:szCs w:val="24"/>
              </w:rPr>
              <w:t xml:space="preserve"> 5 </w:t>
            </w:r>
            <w:r>
              <w:rPr>
                <w:szCs w:val="24"/>
              </w:rPr>
              <w:t xml:space="preserve">procentus. Sutarties </w:t>
            </w:r>
            <w:r w:rsidRPr="00E9301A">
              <w:rPr>
                <w:szCs w:val="24"/>
              </w:rPr>
              <w:t>įkainių</w:t>
            </w:r>
            <w:r>
              <w:rPr>
                <w:color w:val="FF0000"/>
                <w:szCs w:val="24"/>
              </w:rPr>
              <w:t xml:space="preserve"> </w:t>
            </w:r>
            <w:r>
              <w:rPr>
                <w:szCs w:val="24"/>
              </w:rPr>
              <w:t>peržiūra atliekama ne rečiau kaip kas 6 (šeši) mėnesiai.</w:t>
            </w:r>
          </w:p>
          <w:p w14:paraId="02B9F6AF" w14:textId="0CC8CCE5" w:rsidR="00D934FC" w:rsidRDefault="00D934FC" w:rsidP="00D934FC">
            <w:pPr>
              <w:rPr>
                <w:color w:val="000000"/>
                <w:kern w:val="2"/>
                <w:szCs w:val="24"/>
                <w:shd w:val="clear" w:color="auto" w:fill="FFFFFF"/>
              </w:rPr>
            </w:pPr>
            <w:r>
              <w:rPr>
                <w:kern w:val="2"/>
                <w:szCs w:val="24"/>
              </w:rPr>
              <w:t xml:space="preserve">5.3.3.2. Sutarties </w:t>
            </w:r>
            <w:r w:rsidRPr="0043670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w:t>
            </w:r>
            <w:r w:rsidRPr="00436707">
              <w:rPr>
                <w:kern w:val="2"/>
                <w:szCs w:val="24"/>
                <w:shd w:val="clear" w:color="auto" w:fill="FFFFFF"/>
              </w:rPr>
              <w:t xml:space="preserve">Sutarties įkainių </w:t>
            </w:r>
            <w:r>
              <w:rPr>
                <w:color w:val="000000"/>
                <w:kern w:val="2"/>
                <w:szCs w:val="24"/>
                <w:shd w:val="clear" w:color="auto" w:fill="FFFFFF"/>
              </w:rPr>
              <w:t>peržiūra negali apimti laikotarpio, už kurį jau buvo atlikta peržiūra.</w:t>
            </w:r>
          </w:p>
          <w:p w14:paraId="3339456E" w14:textId="0A054E33" w:rsidR="00D934FC" w:rsidRDefault="00D934FC" w:rsidP="00D934FC">
            <w:pPr>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436707">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37296D19" w14:textId="50CA5F7E" w:rsidR="00D934FC" w:rsidRDefault="00D934FC" w:rsidP="00D934FC">
            <w:pPr>
              <w:rPr>
                <w:color w:val="000000"/>
                <w:kern w:val="2"/>
                <w:szCs w:val="24"/>
                <w:shd w:val="clear" w:color="auto" w:fill="FFFFFF"/>
              </w:rPr>
            </w:pPr>
            <w:r>
              <w:rPr>
                <w:color w:val="000000"/>
                <w:kern w:val="2"/>
                <w:szCs w:val="24"/>
              </w:rPr>
              <w:t xml:space="preserve">5.3.3.4. Atlikdamos Sutarties </w:t>
            </w:r>
            <w:r w:rsidRPr="009E400C">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BB45EE">
              <w:rPr>
                <w:kern w:val="2"/>
                <w:szCs w:val="24"/>
                <w:shd w:val="clear" w:color="auto" w:fill="FFFFFF"/>
              </w:rPr>
              <w:t xml:space="preserve">Valstybės duomenų agentūros viešai Oficialiosios statistikos portale paskelbtais Rodiklių duomenų bazės duomenimis arba kitų oficialių šaltinių duomenimis. Iš kitos Šalies nereikalaujama </w:t>
            </w:r>
            <w:r>
              <w:rPr>
                <w:color w:val="000000"/>
                <w:kern w:val="2"/>
                <w:szCs w:val="24"/>
                <w:shd w:val="clear" w:color="auto" w:fill="FFFFFF"/>
              </w:rPr>
              <w:t xml:space="preserve">pateikti oficialaus Valstybės duomenų agentūros ar kitos institucijos išduoto dokumento ar patvirtinimo </w:t>
            </w:r>
          </w:p>
          <w:p w14:paraId="4B4B2449" w14:textId="7EBE51C1" w:rsidR="00D934FC" w:rsidRDefault="00D934FC" w:rsidP="00D934FC">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3324FE">
              <w:rPr>
                <w:kern w:val="2"/>
                <w:szCs w:val="24"/>
                <w:shd w:val="clear" w:color="auto" w:fill="FFFFFF"/>
              </w:rPr>
              <w:t>įkainius,</w:t>
            </w:r>
            <w:r>
              <w:rPr>
                <w:color w:val="000000"/>
                <w:kern w:val="2"/>
                <w:szCs w:val="24"/>
                <w:shd w:val="clear" w:color="auto" w:fill="FFFFFF"/>
              </w:rPr>
              <w:t xml:space="preserve"> perskaičiuotą Pradinės Sutarties vertę.</w:t>
            </w:r>
          </w:p>
          <w:p w14:paraId="1CBBD3F2" w14:textId="3F567E28" w:rsidR="00D934FC" w:rsidRDefault="00D934FC" w:rsidP="00D934FC">
            <w:pPr>
              <w:rPr>
                <w:color w:val="000000"/>
                <w:szCs w:val="24"/>
              </w:rPr>
            </w:pPr>
            <w:r>
              <w:rPr>
                <w:color w:val="000000"/>
                <w:kern w:val="2"/>
                <w:szCs w:val="24"/>
                <w:shd w:val="clear" w:color="auto" w:fill="FFFFFF"/>
              </w:rPr>
              <w:t xml:space="preserve">5.3.3.6. Nauji Sutarties </w:t>
            </w:r>
            <w:r w:rsidRPr="00CC188C">
              <w:rPr>
                <w:kern w:val="2"/>
                <w:szCs w:val="24"/>
                <w:shd w:val="clear" w:color="auto" w:fill="FFFFFF"/>
              </w:rPr>
              <w:t>įkainiai a</w:t>
            </w:r>
            <w:r>
              <w:rPr>
                <w:color w:val="000000"/>
                <w:kern w:val="2"/>
                <w:szCs w:val="24"/>
                <w:shd w:val="clear" w:color="auto" w:fill="FFFFFF"/>
              </w:rPr>
              <w:t>pskaičiuojami pagal žemiau pateiktą formulę:</w:t>
            </w:r>
          </w:p>
          <w:p w14:paraId="6CBEB311" w14:textId="77777777" w:rsidR="00D934FC" w:rsidRDefault="00D934FC" w:rsidP="00D934FC">
            <w:pPr>
              <w:rPr>
                <w:color w:val="000000"/>
                <w:szCs w:val="24"/>
              </w:rPr>
            </w:pPr>
          </w:p>
          <w:p w14:paraId="6AE8904E" w14:textId="7432A88F" w:rsidR="00D934FC" w:rsidRDefault="001040AA" w:rsidP="00D934F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934FC">
              <w:rPr>
                <w:kern w:val="2"/>
                <w:szCs w:val="24"/>
              </w:rPr>
              <w:t>, kur a –</w:t>
            </w:r>
            <w:r w:rsidR="00D934FC" w:rsidRPr="00CC188C">
              <w:rPr>
                <w:kern w:val="2"/>
                <w:szCs w:val="24"/>
              </w:rPr>
              <w:t xml:space="preserve">įkainis </w:t>
            </w:r>
            <w:r w:rsidR="00D934FC">
              <w:rPr>
                <w:kern w:val="2"/>
                <w:szCs w:val="24"/>
              </w:rPr>
              <w:t>(Eur be PVM) (jei peržiūra jau buvo atlikta, tai po paskutinio perskaičiavimo)</w:t>
            </w:r>
          </w:p>
          <w:p w14:paraId="76F4E75C" w14:textId="62BD97BF" w:rsidR="00D934FC" w:rsidRDefault="00D934FC" w:rsidP="00D934FC">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Pr="004F6866">
              <w:rPr>
                <w:kern w:val="2"/>
                <w:szCs w:val="24"/>
              </w:rPr>
              <w:t xml:space="preserve"> įkainis </w:t>
            </w:r>
            <w:r>
              <w:rPr>
                <w:kern w:val="2"/>
                <w:szCs w:val="24"/>
              </w:rPr>
              <w:t>(Eur be PVM)</w:t>
            </w:r>
          </w:p>
          <w:p w14:paraId="2C5CAB56" w14:textId="27A6B916" w:rsidR="00D934FC" w:rsidRDefault="00D934FC" w:rsidP="00D934FC">
            <w:pPr>
              <w:jc w:val="both"/>
              <w:textAlignment w:val="baseline"/>
              <w:rPr>
                <w:szCs w:val="24"/>
              </w:rPr>
            </w:pPr>
            <w:r>
              <w:rPr>
                <w:kern w:val="2"/>
                <w:szCs w:val="24"/>
              </w:rPr>
              <w:t xml:space="preserve">k – pagal vartotojų kainų indeksą </w:t>
            </w:r>
            <w:r w:rsidRPr="008822BF">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7A25BFE8" w14:textId="77777777" w:rsidR="00D934FC" w:rsidRDefault="00D934FC" w:rsidP="00D934F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5237C3C" w:rsidR="00D934FC" w:rsidRDefault="00D934FC" w:rsidP="00D934FC">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30058D">
              <w:rPr>
                <w:kern w:val="2"/>
              </w:rPr>
              <w:t xml:space="preserve">įkainių </w:t>
            </w:r>
            <w:r>
              <w:rPr>
                <w:kern w:val="2"/>
              </w:rPr>
              <w:t xml:space="preserve">peržiūros išsiuntimo kitai Šaliai dieną paskelbtas naujausias vartojimo prekių ir paslaugų indeksas </w:t>
            </w:r>
            <w:r w:rsidRPr="0030058D">
              <w:rPr>
                <w:kern w:val="2"/>
              </w:rPr>
              <w:t xml:space="preserve">„Vartojimo prekių ir paslaugų“ </w:t>
            </w:r>
          </w:p>
          <w:p w14:paraId="5649539F" w14:textId="5A22D9D4" w:rsidR="00D934FC" w:rsidRDefault="00D934FC" w:rsidP="00D934FC">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r>
              <w:rPr>
                <w:color w:val="4472C4"/>
                <w:kern w:val="2"/>
              </w:rPr>
              <w:t xml:space="preserve"> </w:t>
            </w:r>
            <w:r w:rsidRPr="0099303E">
              <w:rPr>
                <w:kern w:val="2"/>
              </w:rPr>
              <w:t>„Vartojimo prekių ir paslaugų</w:t>
            </w:r>
            <w:r>
              <w:rPr>
                <w:color w:val="4472C4"/>
                <w:kern w:val="2"/>
              </w:rPr>
              <w:t>“</w:t>
            </w:r>
            <w:r>
              <w:rPr>
                <w:kern w:val="2"/>
              </w:rPr>
              <w:t>. Pirmojo perskaičiavimo atveju laikotarpio pradžia (mėnuo) yra</w:t>
            </w:r>
            <w:r>
              <w:t xml:space="preserve"> </w:t>
            </w:r>
            <w:r w:rsidRPr="00F23D85">
              <w:t xml:space="preserve">paskutinės pirkimo, kurio pagrindu sudaryta Sutartis, Sutarties įsigaliojimo dienos mėnuo </w:t>
            </w:r>
            <w:r>
              <w:rPr>
                <w:kern w:val="2"/>
              </w:rPr>
              <w:t>Antrojo ir vėlesnių perskaičiavimų atveju laikotarpio pradžia (mėnuo) yra paskutinio perskaičiavimo metu naudotos paskelbto atitinkamo indekso reikšmės mėnuo.</w:t>
            </w:r>
          </w:p>
          <w:p w14:paraId="5619E383" w14:textId="77777777" w:rsidR="00D934FC" w:rsidRDefault="00D934FC" w:rsidP="00D934FC">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9E2CA3">
              <w:rPr>
                <w:b/>
                <w:kern w:val="2"/>
                <w:szCs w:val="24"/>
                <w:shd w:val="clear" w:color="auto" w:fill="FFFFFF"/>
              </w:rPr>
              <w:t>keturių</w:t>
            </w:r>
            <w:r w:rsidRPr="009E2CA3">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1B5460">
              <w:rPr>
                <w:b/>
                <w:kern w:val="2"/>
                <w:szCs w:val="24"/>
                <w:shd w:val="clear" w:color="auto" w:fill="FFFFFF"/>
              </w:rPr>
              <w:t>vieno</w:t>
            </w:r>
            <w:r w:rsidRPr="001B5460">
              <w:rPr>
                <w:kern w:val="2"/>
                <w:szCs w:val="24"/>
                <w:shd w:val="clear" w:color="auto" w:fill="FFFFFF"/>
              </w:rPr>
              <w:t xml:space="preserve"> (Valstybės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147F9">
              <w:rPr>
                <w:b/>
                <w:kern w:val="2"/>
                <w:szCs w:val="24"/>
                <w:shd w:val="clear" w:color="auto" w:fill="FFFFFF"/>
              </w:rPr>
              <w:t xml:space="preserve">dviejų </w:t>
            </w:r>
            <w:r w:rsidRPr="00B147F9">
              <w:rPr>
                <w:kern w:val="2"/>
                <w:szCs w:val="24"/>
                <w:shd w:val="clear" w:color="auto" w:fill="FFFFFF"/>
              </w:rPr>
              <w:t xml:space="preserve">(įrašyti tiek skaitmenų, kiek įkainiams nurodyti naudojama sudarytoje sutartyje) </w:t>
            </w:r>
            <w:r>
              <w:rPr>
                <w:color w:val="000000"/>
                <w:kern w:val="2"/>
                <w:szCs w:val="24"/>
                <w:shd w:val="clear" w:color="auto" w:fill="FFFFFF"/>
              </w:rPr>
              <w:t>skaitmenų po kablelio.</w:t>
            </w:r>
          </w:p>
          <w:p w14:paraId="3A39EFE2" w14:textId="13323305" w:rsidR="00D934FC" w:rsidRDefault="00D934FC" w:rsidP="00D934FC">
            <w:pPr>
              <w:rPr>
                <w:color w:val="000000"/>
                <w:kern w:val="2"/>
                <w:szCs w:val="24"/>
                <w:shd w:val="clear" w:color="auto" w:fill="FFFFFF"/>
              </w:rPr>
            </w:pPr>
            <w:r>
              <w:rPr>
                <w:color w:val="000000"/>
                <w:kern w:val="2"/>
                <w:szCs w:val="24"/>
                <w:shd w:val="clear" w:color="auto" w:fill="FFFFFF"/>
              </w:rPr>
              <w:t xml:space="preserve">5.3.3.8. Šalis, siekianti Sutarties </w:t>
            </w:r>
            <w:r w:rsidRPr="00B147F9">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w:t>
            </w:r>
            <w:r>
              <w:rPr>
                <w:color w:val="000000"/>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5E6F6F0E" w:rsidR="00D934FC" w:rsidRDefault="00D934FC" w:rsidP="00D934FC">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4472C4"/>
                <w:kern w:val="2"/>
                <w:szCs w:val="24"/>
                <w:shd w:val="clear" w:color="auto" w:fill="FFFFFF"/>
              </w:rPr>
              <w:t xml:space="preserve"> </w:t>
            </w:r>
            <w:r w:rsidRPr="0019586E">
              <w:rPr>
                <w:kern w:val="2"/>
                <w:szCs w:val="24"/>
                <w:shd w:val="clear" w:color="auto" w:fill="FFFFFF"/>
              </w:rPr>
              <w:t xml:space="preserve">10 (dešimt) </w:t>
            </w:r>
            <w:r>
              <w:rPr>
                <w:color w:val="000000"/>
                <w:kern w:val="2"/>
                <w:szCs w:val="24"/>
                <w:shd w:val="clear" w:color="auto" w:fill="FFFFFF"/>
              </w:rPr>
              <w:t>nuo Šalies pateikto tinkamo prašymo perskaičiuoti S</w:t>
            </w:r>
            <w:r>
              <w:rPr>
                <w:kern w:val="2"/>
                <w:szCs w:val="24"/>
              </w:rPr>
              <w:t>utarties</w:t>
            </w:r>
            <w:r w:rsidRPr="00617366">
              <w:rPr>
                <w:kern w:val="2"/>
                <w:szCs w:val="24"/>
              </w:rPr>
              <w:t xml:space="preserve"> </w:t>
            </w:r>
            <w:r w:rsidRPr="00617366">
              <w:rPr>
                <w:kern w:val="2"/>
                <w:szCs w:val="24"/>
                <w:shd w:val="clear" w:color="auto" w:fill="FFFFFF"/>
              </w:rPr>
              <w:t xml:space="preserve">įkainius </w:t>
            </w:r>
            <w:r>
              <w:rPr>
                <w:color w:val="000000"/>
                <w:kern w:val="2"/>
                <w:szCs w:val="24"/>
                <w:shd w:val="clear" w:color="auto" w:fill="FFFFFF"/>
              </w:rPr>
              <w:t>gavimo dienos.</w:t>
            </w:r>
          </w:p>
          <w:p w14:paraId="38752C12" w14:textId="2FF2DD06" w:rsidR="00D934FC" w:rsidRPr="004976FF" w:rsidRDefault="00D934FC" w:rsidP="00D934FC">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934FC" w14:paraId="6D143C7C" w14:textId="77777777">
        <w:trPr>
          <w:trHeight w:val="300"/>
        </w:trPr>
        <w:tc>
          <w:tcPr>
            <w:tcW w:w="3094" w:type="dxa"/>
            <w:gridSpan w:val="2"/>
          </w:tcPr>
          <w:p w14:paraId="672A4CBD" w14:textId="77777777" w:rsidR="00D934FC" w:rsidRDefault="00D934FC" w:rsidP="00D934F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D934FC" w:rsidRDefault="00D934FC" w:rsidP="00D934FC">
            <w:pPr>
              <w:rPr>
                <w:kern w:val="2"/>
                <w:szCs w:val="24"/>
              </w:rPr>
            </w:pPr>
            <w:r>
              <w:rPr>
                <w:kern w:val="2"/>
                <w:szCs w:val="24"/>
              </w:rPr>
              <w:t>Netaikoma</w:t>
            </w:r>
          </w:p>
          <w:p w14:paraId="04CEF517" w14:textId="77777777" w:rsidR="00D934FC" w:rsidRDefault="00D934FC" w:rsidP="00D934FC">
            <w:pPr>
              <w:rPr>
                <w:kern w:val="2"/>
                <w:szCs w:val="24"/>
              </w:rPr>
            </w:pPr>
          </w:p>
          <w:p w14:paraId="61574C3A" w14:textId="2F17E266" w:rsidR="00D934FC" w:rsidRPr="004976FF" w:rsidRDefault="00D934FC" w:rsidP="00D934FC">
            <w:pPr>
              <w:rPr>
                <w:color w:val="FF0000"/>
                <w:kern w:val="2"/>
                <w:szCs w:val="24"/>
              </w:rPr>
            </w:pPr>
          </w:p>
        </w:tc>
      </w:tr>
      <w:tr w:rsidR="00D934FC" w14:paraId="22049506" w14:textId="77777777">
        <w:trPr>
          <w:trHeight w:val="300"/>
        </w:trPr>
        <w:tc>
          <w:tcPr>
            <w:tcW w:w="3094" w:type="dxa"/>
            <w:gridSpan w:val="2"/>
          </w:tcPr>
          <w:p w14:paraId="3C616512" w14:textId="77777777" w:rsidR="00D934FC" w:rsidRDefault="00D934FC" w:rsidP="00D934F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06BAFAE" w:rsidR="00D934FC" w:rsidRPr="00F54BB1" w:rsidRDefault="00D934FC" w:rsidP="00D934FC">
            <w:pPr>
              <w:rPr>
                <w:color w:val="FF0000"/>
                <w:kern w:val="2"/>
                <w:szCs w:val="24"/>
              </w:rPr>
            </w:pPr>
            <w:r w:rsidRPr="00F25FBE">
              <w:rPr>
                <w:kern w:val="2"/>
                <w:szCs w:val="24"/>
              </w:rPr>
              <w:t>Kitos paslaugos ir prekės, susijusios su Sutarties dalyku, tačiau neišvardintos Sutarties priede Nr. 2, bus perkamos ne didesnėmis nei užsakymo dieną Pardavėjo prekybos vietoje, kataloge ar interneto svetainėje nurodytomis galiojančiomis šių prekių ir paslaugų kainomis arba, jei tokios kainos neskelbiamos, pard</w:t>
            </w:r>
            <w:r>
              <w:rPr>
                <w:kern w:val="2"/>
                <w:szCs w:val="24"/>
              </w:rPr>
              <w:t>a</w:t>
            </w:r>
            <w:r w:rsidRPr="00F25FBE">
              <w:rPr>
                <w:kern w:val="2"/>
                <w:szCs w:val="24"/>
              </w:rPr>
              <w:t>vėjo pasiūlytomis</w:t>
            </w:r>
          </w:p>
        </w:tc>
      </w:tr>
      <w:tr w:rsidR="00D934FC" w14:paraId="64F75697" w14:textId="77777777">
        <w:trPr>
          <w:trHeight w:val="300"/>
        </w:trPr>
        <w:tc>
          <w:tcPr>
            <w:tcW w:w="3094" w:type="dxa"/>
            <w:gridSpan w:val="2"/>
          </w:tcPr>
          <w:p w14:paraId="24D5D914" w14:textId="77777777" w:rsidR="00D934FC" w:rsidRDefault="00D934FC" w:rsidP="00D934FC">
            <w:pPr>
              <w:rPr>
                <w:b/>
                <w:kern w:val="2"/>
                <w:szCs w:val="24"/>
              </w:rPr>
            </w:pPr>
            <w:r>
              <w:rPr>
                <w:b/>
                <w:kern w:val="2"/>
                <w:szCs w:val="24"/>
              </w:rPr>
              <w:t>5.5. Atsiskaitymo su Tiekėju terminas ir tvarka</w:t>
            </w:r>
          </w:p>
        </w:tc>
        <w:tc>
          <w:tcPr>
            <w:tcW w:w="6441" w:type="dxa"/>
            <w:gridSpan w:val="2"/>
          </w:tcPr>
          <w:p w14:paraId="7B761263" w14:textId="31BBCE64" w:rsidR="00D934FC" w:rsidRDefault="00D934FC" w:rsidP="00D934FC">
            <w:pPr>
              <w:rPr>
                <w:kern w:val="2"/>
                <w:szCs w:val="24"/>
              </w:rPr>
            </w:pPr>
            <w:r>
              <w:rPr>
                <w:kern w:val="2"/>
                <w:szCs w:val="24"/>
              </w:rPr>
              <w:t>Pirkėjas atsiskaito su Tiekėju ne vėliau kaip per 30 (trisdešimt) kalendorinių dienų  nuo Sąskaitos gavimo dienos.</w:t>
            </w:r>
          </w:p>
          <w:p w14:paraId="551B3503" w14:textId="4C89785E" w:rsidR="00D934FC" w:rsidRPr="00211B18" w:rsidRDefault="00D934FC" w:rsidP="00D934FC">
            <w:pPr>
              <w:rPr>
                <w:color w:val="000000"/>
                <w:kern w:val="2"/>
                <w:szCs w:val="24"/>
                <w:shd w:val="clear" w:color="auto" w:fill="FFFFFF"/>
              </w:rPr>
            </w:pPr>
            <w:r>
              <w:rPr>
                <w:color w:val="000000"/>
                <w:kern w:val="2"/>
                <w:szCs w:val="24"/>
                <w:shd w:val="clear" w:color="auto" w:fill="FFFFFF"/>
              </w:rPr>
              <w:t>Apmokėjimo sąlygos:</w:t>
            </w:r>
          </w:p>
          <w:p w14:paraId="416D095A" w14:textId="55C53078" w:rsidR="00D934FC" w:rsidRPr="00D934FC" w:rsidRDefault="00D934FC" w:rsidP="00D934FC">
            <w:pPr>
              <w:rPr>
                <w:kern w:val="2"/>
                <w:szCs w:val="24"/>
                <w:shd w:val="clear" w:color="auto" w:fill="FFFFFF"/>
              </w:rPr>
            </w:pPr>
            <w:r>
              <w:rPr>
                <w:kern w:val="2"/>
                <w:szCs w:val="24"/>
                <w:shd w:val="clear" w:color="auto" w:fill="FFFFFF"/>
              </w:rPr>
              <w:t xml:space="preserve">Apmokama už per praėjusį mėnesį suteiktas paslaugas pagal tiekėjo išrašytą sąskaita – faktūra. </w:t>
            </w:r>
            <w:r w:rsidRPr="00D934FC">
              <w:rPr>
                <w:kern w:val="2"/>
                <w:szCs w:val="24"/>
                <w:shd w:val="clear" w:color="auto" w:fill="FFFFFF"/>
              </w:rPr>
              <w:t xml:space="preserve"> Sąskaita teikiama naudojantis SABIS (sąskaitų administravimo bendroji informacine sistema).</w:t>
            </w:r>
          </w:p>
          <w:p w14:paraId="0FCD9E44" w14:textId="0F0C9159" w:rsidR="00D934FC" w:rsidRPr="00211B18" w:rsidRDefault="00D934FC" w:rsidP="00D934FC">
            <w:pPr>
              <w:rPr>
                <w:kern w:val="2"/>
                <w:szCs w:val="24"/>
                <w:shd w:val="clear" w:color="auto" w:fill="FFFFFF"/>
              </w:rPr>
            </w:pPr>
          </w:p>
          <w:p w14:paraId="2E393D74" w14:textId="03F81BC7" w:rsidR="00D934FC" w:rsidRDefault="00D934FC" w:rsidP="00D934FC">
            <w:pPr>
              <w:rPr>
                <w:color w:val="4472C4"/>
                <w:kern w:val="2"/>
                <w:szCs w:val="24"/>
                <w:shd w:val="clear" w:color="auto" w:fill="FFFFFF"/>
              </w:rPr>
            </w:pPr>
          </w:p>
        </w:tc>
      </w:tr>
      <w:tr w:rsidR="00D934FC" w14:paraId="65C41120" w14:textId="77777777">
        <w:trPr>
          <w:trHeight w:val="300"/>
        </w:trPr>
        <w:tc>
          <w:tcPr>
            <w:tcW w:w="3094" w:type="dxa"/>
            <w:gridSpan w:val="2"/>
          </w:tcPr>
          <w:p w14:paraId="7FC1DBAF" w14:textId="7C3CF058" w:rsidR="00D934FC" w:rsidRDefault="00D934FC" w:rsidP="00D934FC">
            <w:pPr>
              <w:rPr>
                <w:b/>
                <w:kern w:val="2"/>
                <w:szCs w:val="24"/>
              </w:rPr>
            </w:pPr>
            <w:r>
              <w:rPr>
                <w:b/>
                <w:kern w:val="2"/>
                <w:szCs w:val="24"/>
              </w:rPr>
              <w:t>5.6. Avansas</w:t>
            </w:r>
          </w:p>
        </w:tc>
        <w:tc>
          <w:tcPr>
            <w:tcW w:w="6441" w:type="dxa"/>
            <w:gridSpan w:val="2"/>
          </w:tcPr>
          <w:p w14:paraId="712CB482" w14:textId="77777777" w:rsidR="00D934FC" w:rsidRDefault="00D934FC" w:rsidP="00D934FC">
            <w:pPr>
              <w:rPr>
                <w:kern w:val="2"/>
                <w:szCs w:val="24"/>
              </w:rPr>
            </w:pPr>
            <w:r>
              <w:rPr>
                <w:kern w:val="2"/>
                <w:szCs w:val="24"/>
              </w:rPr>
              <w:t>Netaikoma</w:t>
            </w:r>
          </w:p>
          <w:p w14:paraId="382B074E" w14:textId="7C7357F8" w:rsidR="00D934FC" w:rsidRDefault="00D934FC" w:rsidP="00D934FC">
            <w:pPr>
              <w:spacing w:line="259" w:lineRule="auto"/>
              <w:rPr>
                <w:color w:val="000000"/>
                <w:kern w:val="2"/>
                <w:szCs w:val="24"/>
                <w:shd w:val="clear" w:color="auto" w:fill="FFFFFF"/>
              </w:rPr>
            </w:pPr>
          </w:p>
        </w:tc>
      </w:tr>
      <w:tr w:rsidR="00D934FC" w14:paraId="19884362" w14:textId="77777777">
        <w:trPr>
          <w:trHeight w:val="300"/>
        </w:trPr>
        <w:tc>
          <w:tcPr>
            <w:tcW w:w="3094" w:type="dxa"/>
            <w:gridSpan w:val="2"/>
          </w:tcPr>
          <w:p w14:paraId="2DD1F801" w14:textId="646FE729" w:rsidR="00D934FC" w:rsidRDefault="00D934FC" w:rsidP="00D934FC">
            <w:pPr>
              <w:rPr>
                <w:b/>
                <w:kern w:val="2"/>
                <w:szCs w:val="24"/>
              </w:rPr>
            </w:pPr>
            <w:r>
              <w:rPr>
                <w:b/>
                <w:kern w:val="2"/>
                <w:szCs w:val="24"/>
              </w:rPr>
              <w:t>5.7. Avanso užtikrinimas</w:t>
            </w:r>
          </w:p>
        </w:tc>
        <w:tc>
          <w:tcPr>
            <w:tcW w:w="6441" w:type="dxa"/>
            <w:gridSpan w:val="2"/>
          </w:tcPr>
          <w:p w14:paraId="1A0A2AD8" w14:textId="77777777" w:rsidR="00D934FC" w:rsidRDefault="00D934FC" w:rsidP="00D934FC">
            <w:pPr>
              <w:rPr>
                <w:kern w:val="2"/>
                <w:szCs w:val="24"/>
              </w:rPr>
            </w:pPr>
            <w:r>
              <w:rPr>
                <w:kern w:val="2"/>
                <w:szCs w:val="24"/>
              </w:rPr>
              <w:t>Netaikoma</w:t>
            </w:r>
          </w:p>
          <w:p w14:paraId="3258F3A8" w14:textId="14FD383F" w:rsidR="00D934FC" w:rsidRDefault="00D934FC" w:rsidP="00D934FC">
            <w:pPr>
              <w:rPr>
                <w:kern w:val="2"/>
                <w:szCs w:val="24"/>
              </w:rPr>
            </w:pPr>
            <w:r>
              <w:rPr>
                <w:color w:val="000000"/>
                <w:kern w:val="2"/>
                <w:szCs w:val="24"/>
                <w:shd w:val="clear" w:color="auto" w:fill="FFFFFF"/>
              </w:rPr>
              <w:t xml:space="preserve"> </w:t>
            </w:r>
          </w:p>
        </w:tc>
      </w:tr>
      <w:tr w:rsidR="00D934FC" w14:paraId="29366B46" w14:textId="77777777">
        <w:trPr>
          <w:trHeight w:val="300"/>
        </w:trPr>
        <w:tc>
          <w:tcPr>
            <w:tcW w:w="9535" w:type="dxa"/>
            <w:gridSpan w:val="4"/>
          </w:tcPr>
          <w:p w14:paraId="1B8DC7CB" w14:textId="77777777" w:rsidR="00D934FC" w:rsidRDefault="00D934FC" w:rsidP="00D934FC">
            <w:pPr>
              <w:jc w:val="center"/>
              <w:rPr>
                <w:b/>
                <w:kern w:val="2"/>
                <w:szCs w:val="24"/>
              </w:rPr>
            </w:pPr>
            <w:r>
              <w:rPr>
                <w:b/>
                <w:kern w:val="2"/>
                <w:szCs w:val="24"/>
              </w:rPr>
              <w:t>6. PASLAUGŲ KOKYBĖ IR GARANTINIAI ĮSIPAREIGOJIMAI</w:t>
            </w:r>
          </w:p>
        </w:tc>
      </w:tr>
      <w:tr w:rsidR="00D934FC" w14:paraId="3D56CB1B" w14:textId="77777777">
        <w:trPr>
          <w:trHeight w:val="300"/>
        </w:trPr>
        <w:tc>
          <w:tcPr>
            <w:tcW w:w="3094" w:type="dxa"/>
            <w:gridSpan w:val="2"/>
          </w:tcPr>
          <w:p w14:paraId="27BE1C92" w14:textId="0DC47AF5" w:rsidR="00D934FC" w:rsidRDefault="00D934FC" w:rsidP="00D934FC">
            <w:pPr>
              <w:rPr>
                <w:b/>
                <w:kern w:val="2"/>
                <w:szCs w:val="24"/>
              </w:rPr>
            </w:pPr>
            <w:r>
              <w:rPr>
                <w:b/>
                <w:kern w:val="2"/>
                <w:szCs w:val="24"/>
              </w:rPr>
              <w:t>6.1. Garantinis terminas</w:t>
            </w:r>
          </w:p>
        </w:tc>
        <w:tc>
          <w:tcPr>
            <w:tcW w:w="6441" w:type="dxa"/>
            <w:gridSpan w:val="2"/>
          </w:tcPr>
          <w:p w14:paraId="606FD54D" w14:textId="1151CCFA" w:rsidR="00D934FC" w:rsidRDefault="00D934FC" w:rsidP="00D934FC">
            <w:pPr>
              <w:rPr>
                <w:szCs w:val="24"/>
              </w:rPr>
            </w:pPr>
            <w:r w:rsidRPr="00D934FC">
              <w:rPr>
                <w:b/>
                <w:bCs/>
              </w:rPr>
              <w:t>Paslaugoms</w:t>
            </w:r>
            <w:r w:rsidRPr="00D934FC">
              <w:rPr>
                <w:szCs w:val="24"/>
              </w:rPr>
              <w:t xml:space="preserve"> </w:t>
            </w:r>
            <w:r w:rsidRPr="00D934FC">
              <w:rPr>
                <w:kern w:val="2"/>
              </w:rPr>
              <w:t>taikomas</w:t>
            </w:r>
            <w:r w:rsidRPr="00D934FC">
              <w:rPr>
                <w:kern w:val="2"/>
                <w:szCs w:val="24"/>
              </w:rPr>
              <w:t xml:space="preserve"> </w:t>
            </w:r>
            <w:r w:rsidRPr="00D934FC">
              <w:rPr>
                <w:kern w:val="2"/>
              </w:rPr>
              <w:t>Tiekėjo pasiūlytas / Techninėje specifikacijoje nustatytas</w:t>
            </w:r>
            <w:r w:rsidRPr="00D934FC">
              <w:t xml:space="preserve"> </w:t>
            </w:r>
            <w:r w:rsidRPr="00D934FC">
              <w:rPr>
                <w:kern w:val="2"/>
              </w:rPr>
              <w:t xml:space="preserve">garantinis terminas, kuris yra 6 (šeši) mėnesiai. </w:t>
            </w:r>
            <w:r w:rsidRPr="00D934FC">
              <w:rPr>
                <w:kern w:val="2"/>
                <w:szCs w:val="24"/>
              </w:rPr>
              <w:t xml:space="preserve"> </w:t>
            </w:r>
            <w:r w:rsidRPr="00D934FC">
              <w:rPr>
                <w:kern w:val="2"/>
              </w:rPr>
              <w:t xml:space="preserve">Garantinis terminas skaičiuojamas nuo </w:t>
            </w:r>
            <w:r w:rsidRPr="00D934FC">
              <w:t>Paslaugų</w:t>
            </w:r>
            <w:r w:rsidRPr="00D934FC">
              <w:rPr>
                <w:kern w:val="2"/>
              </w:rPr>
              <w:t xml:space="preserve"> perdavimo–priėmimo akto ar Sąskaitos (kai </w:t>
            </w:r>
            <w:r w:rsidRPr="00D934FC">
              <w:t>Paslaugų</w:t>
            </w:r>
            <w:r w:rsidRPr="00D934FC">
              <w:rPr>
                <w:kern w:val="2"/>
              </w:rPr>
              <w:t xml:space="preserve"> perdavimo–priėmimo aktas nėra pasirašomas) pasirašymo dienos </w:t>
            </w:r>
            <w:r w:rsidRPr="00D934FC">
              <w:rPr>
                <w:szCs w:val="24"/>
              </w:rPr>
              <w:t xml:space="preserve">ir </w:t>
            </w:r>
            <w:r w:rsidRPr="00D934FC">
              <w:rPr>
                <w:b/>
                <w:bCs/>
              </w:rPr>
              <w:t>Su Paslaugomis susijusioms prekėms</w:t>
            </w:r>
            <w:r w:rsidRPr="00D934FC">
              <w:rPr>
                <w:szCs w:val="24"/>
              </w:rPr>
              <w:t xml:space="preserve"> </w:t>
            </w:r>
            <w:r w:rsidRPr="00D934FC">
              <w:rPr>
                <w:kern w:val="2"/>
              </w:rPr>
              <w:t>nustatomas teisės aktuose nustatytas Tiekėjo pasiūlytas / Techninėje specifikacijoje nustatytas</w:t>
            </w:r>
            <w:r w:rsidRPr="00D934FC">
              <w:t xml:space="preserve"> </w:t>
            </w:r>
            <w:r w:rsidRPr="00D934FC">
              <w:rPr>
                <w:kern w:val="2"/>
              </w:rPr>
              <w:t xml:space="preserve">garantinis terminas, kuris yra  6 (šeši) mėnesiai. Garantinis terminas skaičiuojamas nuo </w:t>
            </w:r>
            <w:r w:rsidRPr="00D934FC">
              <w:t>Paslaugų</w:t>
            </w:r>
            <w:r w:rsidRPr="00D934FC">
              <w:rPr>
                <w:kern w:val="2"/>
                <w:szCs w:val="24"/>
              </w:rPr>
              <w:t xml:space="preserve"> </w:t>
            </w:r>
            <w:r w:rsidRPr="00D934FC">
              <w:rPr>
                <w:kern w:val="2"/>
              </w:rPr>
              <w:t xml:space="preserve">perdavimo–priėmimo akto ar Sąskaitos (kai </w:t>
            </w:r>
            <w:r w:rsidRPr="00D934FC">
              <w:t>Paslaugų</w:t>
            </w:r>
            <w:r w:rsidRPr="00D934FC">
              <w:rPr>
                <w:kern w:val="2"/>
              </w:rPr>
              <w:t xml:space="preserve"> </w:t>
            </w:r>
            <w:r w:rsidRPr="00D934FC">
              <w:rPr>
                <w:kern w:val="2"/>
              </w:rPr>
              <w:lastRenderedPageBreak/>
              <w:t>perdavimo–priėmimo aktas nėra pasirašomas) pasirašymo dienos.</w:t>
            </w:r>
          </w:p>
        </w:tc>
      </w:tr>
      <w:tr w:rsidR="00D934FC" w14:paraId="1619DC5D" w14:textId="77777777">
        <w:trPr>
          <w:trHeight w:val="300"/>
        </w:trPr>
        <w:tc>
          <w:tcPr>
            <w:tcW w:w="3094" w:type="dxa"/>
            <w:gridSpan w:val="2"/>
          </w:tcPr>
          <w:p w14:paraId="45BAA65F" w14:textId="5ED03B61" w:rsidR="00D934FC" w:rsidRDefault="00D934FC" w:rsidP="00D934FC">
            <w:pPr>
              <w:rPr>
                <w:b/>
                <w:kern w:val="2"/>
                <w:szCs w:val="24"/>
              </w:rPr>
            </w:pPr>
            <w:r>
              <w:rPr>
                <w:b/>
                <w:szCs w:val="24"/>
              </w:rPr>
              <w:lastRenderedPageBreak/>
              <w:t>6.2. Terminas Paslaugų trūkumams pašalinti</w:t>
            </w:r>
          </w:p>
        </w:tc>
        <w:tc>
          <w:tcPr>
            <w:tcW w:w="6441" w:type="dxa"/>
            <w:gridSpan w:val="2"/>
          </w:tcPr>
          <w:p w14:paraId="7995F7C3" w14:textId="6A2CE321" w:rsidR="00D934FC" w:rsidRPr="00D12118" w:rsidRDefault="00D934FC" w:rsidP="00D934FC">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Pr="009B6260">
              <w:rPr>
                <w:kern w:val="2"/>
                <w:szCs w:val="24"/>
              </w:rPr>
              <w:t xml:space="preserve">5 (penki) </w:t>
            </w:r>
            <w:r>
              <w:rPr>
                <w:kern w:val="2"/>
                <w:szCs w:val="24"/>
              </w:rPr>
              <w:t>darbo dienas nuo rašytinės pretenzijos gavimo dienos pašalinti Paslaugų trūkumus.</w:t>
            </w:r>
          </w:p>
          <w:p w14:paraId="094EF0AD" w14:textId="77777777" w:rsidR="00D934FC" w:rsidRDefault="00D934FC" w:rsidP="00D934FC">
            <w:pPr>
              <w:rPr>
                <w:kern w:val="2"/>
                <w:szCs w:val="24"/>
              </w:rPr>
            </w:pPr>
          </w:p>
          <w:p w14:paraId="4A64BFAB" w14:textId="65DC1EE6" w:rsidR="00D934FC" w:rsidRDefault="00D934FC" w:rsidP="00D934FC">
            <w:pPr>
              <w:rPr>
                <w:kern w:val="2"/>
                <w:szCs w:val="24"/>
              </w:rPr>
            </w:pPr>
          </w:p>
        </w:tc>
      </w:tr>
      <w:tr w:rsidR="00D934FC" w14:paraId="37AEF7C6" w14:textId="77777777">
        <w:trPr>
          <w:trHeight w:val="300"/>
        </w:trPr>
        <w:tc>
          <w:tcPr>
            <w:tcW w:w="3094" w:type="dxa"/>
            <w:gridSpan w:val="2"/>
          </w:tcPr>
          <w:p w14:paraId="79279C12" w14:textId="746DE322" w:rsidR="00D934FC" w:rsidRDefault="00D934FC" w:rsidP="00D934FC">
            <w:pPr>
              <w:rPr>
                <w:b/>
                <w:szCs w:val="24"/>
              </w:rPr>
            </w:pPr>
            <w:r>
              <w:rPr>
                <w:b/>
                <w:szCs w:val="24"/>
              </w:rPr>
              <w:t>6.3. Kokybinių kriterijų įgyvendinimo ir tikrinimo tvarka</w:t>
            </w:r>
          </w:p>
        </w:tc>
        <w:tc>
          <w:tcPr>
            <w:tcW w:w="6441" w:type="dxa"/>
            <w:gridSpan w:val="2"/>
          </w:tcPr>
          <w:p w14:paraId="07A1B23B" w14:textId="67FBBB75" w:rsidR="00D934FC" w:rsidRDefault="00D934FC" w:rsidP="00D934FC">
            <w:pPr>
              <w:rPr>
                <w:kern w:val="2"/>
                <w:szCs w:val="24"/>
              </w:rPr>
            </w:pPr>
            <w:r>
              <w:rPr>
                <w:kern w:val="2"/>
                <w:szCs w:val="24"/>
              </w:rPr>
              <w:t xml:space="preserve">Netaikoma </w:t>
            </w:r>
          </w:p>
          <w:p w14:paraId="449C3520" w14:textId="71A5D558" w:rsidR="00D934FC" w:rsidRDefault="00D934FC" w:rsidP="00D934FC">
            <w:pPr>
              <w:rPr>
                <w:kern w:val="2"/>
                <w:szCs w:val="24"/>
              </w:rPr>
            </w:pPr>
          </w:p>
        </w:tc>
      </w:tr>
      <w:tr w:rsidR="00D934FC" w14:paraId="759FE80C" w14:textId="77777777">
        <w:trPr>
          <w:trHeight w:val="300"/>
        </w:trPr>
        <w:tc>
          <w:tcPr>
            <w:tcW w:w="9535" w:type="dxa"/>
            <w:gridSpan w:val="4"/>
          </w:tcPr>
          <w:p w14:paraId="4E643707" w14:textId="77777777" w:rsidR="00D934FC" w:rsidRDefault="00D934FC" w:rsidP="00D934FC">
            <w:pPr>
              <w:jc w:val="center"/>
              <w:rPr>
                <w:b/>
                <w:kern w:val="2"/>
                <w:szCs w:val="24"/>
              </w:rPr>
            </w:pPr>
            <w:r>
              <w:rPr>
                <w:b/>
                <w:kern w:val="2"/>
                <w:szCs w:val="24"/>
              </w:rPr>
              <w:t>7. SUTARTIES VYKDYMUI PASITELKIAMI SUBTIEKĖJAI IR (AR) SPECIALISTAI</w:t>
            </w:r>
          </w:p>
        </w:tc>
      </w:tr>
      <w:tr w:rsidR="00D934FC" w14:paraId="1A744996" w14:textId="77777777">
        <w:trPr>
          <w:trHeight w:val="300"/>
        </w:trPr>
        <w:tc>
          <w:tcPr>
            <w:tcW w:w="3094" w:type="dxa"/>
            <w:gridSpan w:val="2"/>
          </w:tcPr>
          <w:p w14:paraId="129612C4" w14:textId="77777777" w:rsidR="00D934FC" w:rsidRDefault="00D934FC" w:rsidP="00D934FC">
            <w:pPr>
              <w:rPr>
                <w:b/>
                <w:bCs/>
                <w:kern w:val="2"/>
                <w:szCs w:val="24"/>
              </w:rPr>
            </w:pPr>
            <w:r>
              <w:rPr>
                <w:b/>
                <w:bCs/>
                <w:kern w:val="2"/>
                <w:szCs w:val="24"/>
              </w:rPr>
              <w:t>7.1. Sutarties vykdymui pasitelkiami subtiekėjai ir (ar) specialistai</w:t>
            </w:r>
          </w:p>
        </w:tc>
        <w:tc>
          <w:tcPr>
            <w:tcW w:w="6441" w:type="dxa"/>
            <w:gridSpan w:val="2"/>
          </w:tcPr>
          <w:p w14:paraId="50B5FFB2" w14:textId="77777777" w:rsidR="00DB0CEE" w:rsidRPr="00DB0CEE" w:rsidRDefault="00DB0CEE" w:rsidP="00DB0CEE">
            <w:pPr>
              <w:rPr>
                <w:bCs/>
                <w:kern w:val="2"/>
                <w:szCs w:val="24"/>
              </w:rPr>
            </w:pPr>
            <w:r w:rsidRPr="00DB0CEE">
              <w:rPr>
                <w:bCs/>
                <w:i/>
                <w:iCs/>
                <w:kern w:val="2"/>
                <w:szCs w:val="24"/>
              </w:rPr>
              <w:t>Vykdytojas Sutarčiai vykdyti pasitelkia subtiekėją (-</w:t>
            </w:r>
            <w:proofErr w:type="spellStart"/>
            <w:r w:rsidRPr="00DB0CEE">
              <w:rPr>
                <w:bCs/>
                <w:i/>
                <w:iCs/>
                <w:kern w:val="2"/>
                <w:szCs w:val="24"/>
              </w:rPr>
              <w:t>us</w:t>
            </w:r>
            <w:proofErr w:type="spellEnd"/>
            <w:r w:rsidRPr="00DB0CEE">
              <w:rPr>
                <w:bCs/>
                <w:i/>
                <w:iCs/>
                <w:kern w:val="2"/>
                <w:szCs w:val="24"/>
              </w:rPr>
              <w:t>) – Subtiekėjai nėra pasitelkiami</w:t>
            </w:r>
            <w:r w:rsidRPr="00DB0CEE">
              <w:rPr>
                <w:bCs/>
                <w:kern w:val="2"/>
                <w:szCs w:val="24"/>
              </w:rPr>
              <w:t xml:space="preserve"> (toliau — Subtiekėjas). Vykdytojas privalo informuoti Užsakovą apie šios informacijos pasikeitimus, taip pat apie naujus Subtiekėjus, kuriuos jis ketina pasitelkti vėliau.</w:t>
            </w:r>
          </w:p>
          <w:p w14:paraId="10514FEF" w14:textId="3A4A5545" w:rsidR="00D934FC" w:rsidRPr="00754363" w:rsidRDefault="00D934FC" w:rsidP="00D934FC">
            <w:pPr>
              <w:rPr>
                <w:kern w:val="2"/>
                <w:szCs w:val="24"/>
              </w:rPr>
            </w:pPr>
          </w:p>
        </w:tc>
      </w:tr>
      <w:tr w:rsidR="00D934FC" w14:paraId="4677BEA7" w14:textId="77777777">
        <w:trPr>
          <w:trHeight w:val="300"/>
        </w:trPr>
        <w:tc>
          <w:tcPr>
            <w:tcW w:w="9535" w:type="dxa"/>
            <w:gridSpan w:val="4"/>
          </w:tcPr>
          <w:p w14:paraId="7A37B716" w14:textId="77777777" w:rsidR="00D934FC" w:rsidRDefault="00D934FC" w:rsidP="00D934FC">
            <w:pPr>
              <w:jc w:val="center"/>
              <w:rPr>
                <w:b/>
                <w:kern w:val="2"/>
                <w:szCs w:val="24"/>
              </w:rPr>
            </w:pPr>
            <w:r>
              <w:rPr>
                <w:b/>
                <w:kern w:val="2"/>
                <w:szCs w:val="24"/>
              </w:rPr>
              <w:t>8. PRIEVOLIŲ PAGAL SUTARTĮ ĮVYKDYMO UŽTIKRINIMAS</w:t>
            </w:r>
          </w:p>
        </w:tc>
      </w:tr>
      <w:tr w:rsidR="00D934FC" w14:paraId="4155B16E" w14:textId="77777777">
        <w:trPr>
          <w:trHeight w:val="300"/>
        </w:trPr>
        <w:tc>
          <w:tcPr>
            <w:tcW w:w="3094" w:type="dxa"/>
            <w:gridSpan w:val="2"/>
          </w:tcPr>
          <w:p w14:paraId="7AD9E9A7" w14:textId="77777777" w:rsidR="00D934FC" w:rsidRDefault="00D934FC" w:rsidP="00D934FC">
            <w:pPr>
              <w:rPr>
                <w:b/>
                <w:kern w:val="2"/>
                <w:szCs w:val="24"/>
              </w:rPr>
            </w:pPr>
            <w:r>
              <w:rPr>
                <w:b/>
                <w:kern w:val="2"/>
                <w:szCs w:val="24"/>
              </w:rPr>
              <w:t>8.1. Prievolių pagal Sutartį įvykdymo užtikrinimas</w:t>
            </w:r>
          </w:p>
        </w:tc>
        <w:tc>
          <w:tcPr>
            <w:tcW w:w="6441" w:type="dxa"/>
            <w:gridSpan w:val="2"/>
          </w:tcPr>
          <w:p w14:paraId="14E59578" w14:textId="756C1001" w:rsidR="00D934FC" w:rsidRDefault="00D934FC" w:rsidP="00D934FC">
            <w:pPr>
              <w:rPr>
                <w:color w:val="4472C4"/>
                <w:kern w:val="2"/>
                <w:szCs w:val="24"/>
              </w:rPr>
            </w:pPr>
            <w:r>
              <w:rPr>
                <w:kern w:val="2"/>
                <w:szCs w:val="24"/>
              </w:rPr>
              <w:t xml:space="preserve">Prievolių pagal Sutartį įvykdymas užtikrinamas </w:t>
            </w:r>
          </w:p>
          <w:p w14:paraId="2D80CD6E" w14:textId="30DC68D5" w:rsidR="00D934FC" w:rsidRDefault="00D934FC" w:rsidP="00D934FC">
            <w:pPr>
              <w:rPr>
                <w:kern w:val="2"/>
                <w:szCs w:val="24"/>
              </w:rPr>
            </w:pPr>
            <w:r>
              <w:rPr>
                <w:kern w:val="2"/>
                <w:szCs w:val="24"/>
              </w:rPr>
              <w:t>Netesybomis (delspinigiais, bauda);</w:t>
            </w:r>
          </w:p>
        </w:tc>
      </w:tr>
      <w:tr w:rsidR="00D934FC" w14:paraId="25D80381" w14:textId="77777777">
        <w:trPr>
          <w:trHeight w:val="300"/>
        </w:trPr>
        <w:tc>
          <w:tcPr>
            <w:tcW w:w="3094" w:type="dxa"/>
            <w:gridSpan w:val="2"/>
          </w:tcPr>
          <w:p w14:paraId="0F8492D8" w14:textId="65641063" w:rsidR="00D934FC" w:rsidRDefault="00D934FC" w:rsidP="00D934FC">
            <w:pPr>
              <w:rPr>
                <w:b/>
                <w:kern w:val="2"/>
                <w:szCs w:val="24"/>
              </w:rPr>
            </w:pPr>
            <w:r>
              <w:rPr>
                <w:b/>
                <w:kern w:val="2"/>
                <w:szCs w:val="24"/>
              </w:rPr>
              <w:t>8.2 Sutarties įvykdymo užtikrinimo galiojimo terminas</w:t>
            </w:r>
          </w:p>
        </w:tc>
        <w:tc>
          <w:tcPr>
            <w:tcW w:w="6441" w:type="dxa"/>
            <w:gridSpan w:val="2"/>
          </w:tcPr>
          <w:p w14:paraId="6A3C4961" w14:textId="69C7FB8D" w:rsidR="00D934FC" w:rsidRPr="001527EE" w:rsidRDefault="00D934FC" w:rsidP="00D934FC">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D934FC" w14:paraId="2A4E7446" w14:textId="77777777">
        <w:trPr>
          <w:trHeight w:val="300"/>
        </w:trPr>
        <w:tc>
          <w:tcPr>
            <w:tcW w:w="3094" w:type="dxa"/>
            <w:gridSpan w:val="2"/>
          </w:tcPr>
          <w:p w14:paraId="6B0B299A" w14:textId="77777777" w:rsidR="00D934FC" w:rsidRDefault="00D934FC" w:rsidP="00D934FC">
            <w:pPr>
              <w:rPr>
                <w:b/>
                <w:kern w:val="2"/>
                <w:szCs w:val="24"/>
              </w:rPr>
            </w:pPr>
            <w:r>
              <w:rPr>
                <w:b/>
                <w:kern w:val="2"/>
                <w:szCs w:val="24"/>
              </w:rPr>
              <w:t>8.3. Sutarties įvykdymo užtikrinimo pateikimas</w:t>
            </w:r>
          </w:p>
        </w:tc>
        <w:tc>
          <w:tcPr>
            <w:tcW w:w="6441" w:type="dxa"/>
            <w:gridSpan w:val="2"/>
          </w:tcPr>
          <w:p w14:paraId="47D3FAEF" w14:textId="0C97330E" w:rsidR="00D934FC" w:rsidRPr="001C2F62" w:rsidRDefault="00D934FC" w:rsidP="00D934FC">
            <w:pPr>
              <w:rPr>
                <w:kern w:val="2"/>
                <w:szCs w:val="24"/>
              </w:rPr>
            </w:pPr>
            <w:r>
              <w:rPr>
                <w:kern w:val="2"/>
                <w:szCs w:val="24"/>
              </w:rPr>
              <w:t>Netaikoma</w:t>
            </w:r>
          </w:p>
        </w:tc>
      </w:tr>
      <w:tr w:rsidR="00D934FC" w14:paraId="15859C99" w14:textId="77777777">
        <w:trPr>
          <w:trHeight w:val="300"/>
        </w:trPr>
        <w:tc>
          <w:tcPr>
            <w:tcW w:w="9535" w:type="dxa"/>
            <w:gridSpan w:val="4"/>
          </w:tcPr>
          <w:p w14:paraId="1ECF65EB" w14:textId="77777777" w:rsidR="00D934FC" w:rsidRDefault="00D934FC" w:rsidP="00D934FC">
            <w:pPr>
              <w:jc w:val="center"/>
              <w:rPr>
                <w:b/>
                <w:kern w:val="2"/>
                <w:szCs w:val="24"/>
              </w:rPr>
            </w:pPr>
            <w:r>
              <w:rPr>
                <w:b/>
                <w:kern w:val="2"/>
                <w:szCs w:val="24"/>
              </w:rPr>
              <w:t>9. ŠALIŲ ATSAKOMYBĖ</w:t>
            </w:r>
          </w:p>
        </w:tc>
      </w:tr>
      <w:tr w:rsidR="00D934FC" w14:paraId="751AAE6F" w14:textId="77777777">
        <w:trPr>
          <w:trHeight w:val="300"/>
        </w:trPr>
        <w:tc>
          <w:tcPr>
            <w:tcW w:w="3094" w:type="dxa"/>
            <w:gridSpan w:val="2"/>
          </w:tcPr>
          <w:p w14:paraId="41D56436" w14:textId="067E4BE6" w:rsidR="00D934FC" w:rsidRDefault="00D934FC" w:rsidP="00D934FC">
            <w:pPr>
              <w:rPr>
                <w:b/>
                <w:kern w:val="2"/>
                <w:szCs w:val="24"/>
              </w:rPr>
            </w:pPr>
            <w:r>
              <w:rPr>
                <w:b/>
                <w:kern w:val="2"/>
                <w:szCs w:val="24"/>
              </w:rPr>
              <w:t>9.1. Pirkėjui taikomos netesybos už mokėjimų pagal Sutartį vėlavimą</w:t>
            </w:r>
          </w:p>
        </w:tc>
        <w:tc>
          <w:tcPr>
            <w:tcW w:w="6441" w:type="dxa"/>
            <w:gridSpan w:val="2"/>
          </w:tcPr>
          <w:p w14:paraId="1F5951E3" w14:textId="77777777" w:rsidR="00DB0CEE" w:rsidRPr="00DB0CEE" w:rsidRDefault="00DB0CEE" w:rsidP="00DB0CEE">
            <w:pPr>
              <w:rPr>
                <w:bCs/>
                <w:color w:val="000000"/>
                <w:kern w:val="2"/>
                <w:szCs w:val="24"/>
              </w:rPr>
            </w:pPr>
            <w:r w:rsidRPr="00DB0CEE">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p w14:paraId="070C11FC" w14:textId="76A47CEC" w:rsidR="00D934FC" w:rsidRPr="00732072" w:rsidRDefault="00D934FC" w:rsidP="00D934FC">
            <w:pPr>
              <w:rPr>
                <w:bCs/>
                <w:color w:val="FF0000"/>
                <w:kern w:val="2"/>
                <w:szCs w:val="24"/>
              </w:rPr>
            </w:pPr>
          </w:p>
        </w:tc>
      </w:tr>
      <w:tr w:rsidR="00D934FC" w14:paraId="2C60DAC2" w14:textId="77777777">
        <w:trPr>
          <w:trHeight w:val="300"/>
        </w:trPr>
        <w:tc>
          <w:tcPr>
            <w:tcW w:w="3094" w:type="dxa"/>
            <w:gridSpan w:val="2"/>
          </w:tcPr>
          <w:p w14:paraId="1BA2D9E1" w14:textId="425BB12B" w:rsidR="00D934FC" w:rsidRDefault="00D934FC" w:rsidP="00D934FC">
            <w:pPr>
              <w:rPr>
                <w:b/>
                <w:kern w:val="2"/>
                <w:szCs w:val="24"/>
              </w:rPr>
            </w:pPr>
            <w:r>
              <w:rPr>
                <w:b/>
                <w:szCs w:val="24"/>
              </w:rPr>
              <w:t>9.2. Tiekėjui taikomos netesybos</w:t>
            </w:r>
          </w:p>
        </w:tc>
        <w:tc>
          <w:tcPr>
            <w:tcW w:w="6441" w:type="dxa"/>
            <w:gridSpan w:val="2"/>
          </w:tcPr>
          <w:p w14:paraId="2A5DA7FD" w14:textId="3CF305B5" w:rsidR="00D934FC" w:rsidRPr="00DB0CEE" w:rsidRDefault="00D934FC" w:rsidP="00D934FC">
            <w:pPr>
              <w:rPr>
                <w:color w:val="000000"/>
                <w:szCs w:val="24"/>
              </w:rPr>
            </w:pPr>
            <w:r>
              <w:rPr>
                <w:color w:val="000000"/>
                <w:szCs w:val="24"/>
                <w:lang w:val="lt"/>
              </w:rPr>
              <w:t xml:space="preserve">9.2.1. </w:t>
            </w:r>
            <w:r w:rsidR="00DB0CEE" w:rsidRPr="00DB0CEE">
              <w:rPr>
                <w:color w:val="000000"/>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663650E0" w:rsidR="00D934FC" w:rsidRPr="00432E84" w:rsidRDefault="00D934FC" w:rsidP="00D934FC">
            <w:pPr>
              <w:rPr>
                <w:szCs w:val="24"/>
              </w:rPr>
            </w:pPr>
          </w:p>
        </w:tc>
      </w:tr>
      <w:tr w:rsidR="00D934FC" w14:paraId="681F27EE" w14:textId="77777777">
        <w:trPr>
          <w:trHeight w:val="300"/>
        </w:trPr>
        <w:tc>
          <w:tcPr>
            <w:tcW w:w="3094" w:type="dxa"/>
            <w:gridSpan w:val="2"/>
          </w:tcPr>
          <w:p w14:paraId="1AB519AC" w14:textId="7CBD3645" w:rsidR="00D934FC" w:rsidRDefault="00D934FC" w:rsidP="00D934FC">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43BD811" w14:textId="77777777" w:rsidR="00DB0CEE" w:rsidRPr="00DB0CEE" w:rsidRDefault="00D934FC" w:rsidP="00DB0CEE">
            <w:pPr>
              <w:rPr>
                <w:bCs/>
                <w:kern w:val="2"/>
                <w:szCs w:val="24"/>
              </w:rPr>
            </w:pPr>
            <w:r>
              <w:rPr>
                <w:bCs/>
                <w:kern w:val="2"/>
                <w:szCs w:val="24"/>
              </w:rPr>
              <w:t xml:space="preserve">9.3.1. </w:t>
            </w:r>
            <w:r w:rsidR="00DB0CEE" w:rsidRPr="00DB0CEE">
              <w:rPr>
                <w:bCs/>
                <w:kern w:val="2"/>
                <w:szCs w:val="24"/>
              </w:rPr>
              <w:t>Nutraukus Sutartį dėl esminio Sutarties pažeidimo, nustatyto Sutarties Specialiosiose sąlygose, mokama 10 procentų dydžio bauda nuo Pradinės Sutarties vertės, nurodytos Specialiųjų sąlygų 5.2 punkte.</w:t>
            </w:r>
          </w:p>
          <w:p w14:paraId="7CBFE0C7" w14:textId="06DCB5A2" w:rsidR="00D934FC" w:rsidRPr="0005526A" w:rsidRDefault="00D934FC" w:rsidP="00D934FC">
            <w:pPr>
              <w:rPr>
                <w:bCs/>
                <w:kern w:val="2"/>
                <w:szCs w:val="24"/>
              </w:rPr>
            </w:pPr>
          </w:p>
        </w:tc>
      </w:tr>
      <w:tr w:rsidR="00D934FC" w14:paraId="3A1BC4FA" w14:textId="77777777">
        <w:trPr>
          <w:trHeight w:val="300"/>
        </w:trPr>
        <w:tc>
          <w:tcPr>
            <w:tcW w:w="3094" w:type="dxa"/>
            <w:gridSpan w:val="2"/>
          </w:tcPr>
          <w:p w14:paraId="0E4BB632" w14:textId="0AF19C99" w:rsidR="00D934FC" w:rsidRDefault="00D934FC" w:rsidP="00D934FC">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9C29B5C" w:rsidR="00D934FC" w:rsidRPr="00FE5A73" w:rsidRDefault="00776ADB" w:rsidP="00D934FC">
            <w:pPr>
              <w:rPr>
                <w:bCs/>
                <w:color w:val="000000"/>
                <w:kern w:val="2"/>
                <w:szCs w:val="24"/>
              </w:rPr>
            </w:pPr>
            <w:r>
              <w:rPr>
                <w:bCs/>
                <w:color w:val="000000"/>
                <w:kern w:val="2"/>
                <w:szCs w:val="24"/>
              </w:rPr>
              <w:t>1000,00 Eur.</w:t>
            </w:r>
          </w:p>
        </w:tc>
      </w:tr>
      <w:tr w:rsidR="00D934FC" w14:paraId="02A0AD2F" w14:textId="77777777">
        <w:trPr>
          <w:trHeight w:val="300"/>
        </w:trPr>
        <w:tc>
          <w:tcPr>
            <w:tcW w:w="3094" w:type="dxa"/>
            <w:gridSpan w:val="2"/>
          </w:tcPr>
          <w:p w14:paraId="566076A6" w14:textId="1092562B" w:rsidR="00D934FC" w:rsidRDefault="00D934FC" w:rsidP="00D934FC">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D934FC" w:rsidRDefault="00D934FC" w:rsidP="00D934FC">
            <w:pPr>
              <w:rPr>
                <w:bCs/>
                <w:color w:val="000000"/>
                <w:kern w:val="2"/>
                <w:szCs w:val="24"/>
              </w:rPr>
            </w:pPr>
            <w:r>
              <w:rPr>
                <w:bCs/>
                <w:color w:val="000000"/>
                <w:kern w:val="2"/>
                <w:szCs w:val="24"/>
              </w:rPr>
              <w:t>Netaikoma</w:t>
            </w:r>
          </w:p>
          <w:p w14:paraId="6A8F7802" w14:textId="77777777" w:rsidR="00D934FC" w:rsidRDefault="00D934FC" w:rsidP="00D934FC">
            <w:pPr>
              <w:rPr>
                <w:bCs/>
                <w:kern w:val="2"/>
                <w:szCs w:val="24"/>
              </w:rPr>
            </w:pPr>
          </w:p>
          <w:p w14:paraId="748DE540" w14:textId="5D60529F" w:rsidR="00D934FC" w:rsidRDefault="00D934FC" w:rsidP="00D934FC">
            <w:pPr>
              <w:rPr>
                <w:color w:val="4472C4"/>
                <w:kern w:val="2"/>
                <w:szCs w:val="24"/>
              </w:rPr>
            </w:pPr>
          </w:p>
        </w:tc>
      </w:tr>
      <w:tr w:rsidR="00D934FC" w14:paraId="7439E02A" w14:textId="77777777">
        <w:trPr>
          <w:trHeight w:val="300"/>
        </w:trPr>
        <w:tc>
          <w:tcPr>
            <w:tcW w:w="3094" w:type="dxa"/>
            <w:gridSpan w:val="2"/>
          </w:tcPr>
          <w:p w14:paraId="69208AF6" w14:textId="7EE0BDAD" w:rsidR="00D934FC" w:rsidRDefault="00D934FC" w:rsidP="00D934FC">
            <w:pPr>
              <w:rPr>
                <w:b/>
                <w:kern w:val="2"/>
                <w:szCs w:val="24"/>
              </w:rPr>
            </w:pPr>
            <w:r>
              <w:rPr>
                <w:b/>
                <w:kern w:val="2"/>
                <w:szCs w:val="24"/>
              </w:rPr>
              <w:t>9.6. Tiekėjui / Pirkėjui taikoma bauda dėl konfidencialumo reikalavimų nesilaikymo</w:t>
            </w:r>
          </w:p>
        </w:tc>
        <w:tc>
          <w:tcPr>
            <w:tcW w:w="6441" w:type="dxa"/>
            <w:gridSpan w:val="2"/>
          </w:tcPr>
          <w:p w14:paraId="30A99159" w14:textId="34607468" w:rsidR="00D934FC" w:rsidRPr="00776ADB" w:rsidRDefault="00776ADB" w:rsidP="00D934FC">
            <w:pPr>
              <w:rPr>
                <w:color w:val="4472C4"/>
                <w:kern w:val="2"/>
                <w:szCs w:val="24"/>
              </w:rPr>
            </w:pPr>
            <w:r w:rsidRPr="00776ADB">
              <w:rPr>
                <w:kern w:val="2"/>
                <w:szCs w:val="24"/>
              </w:rPr>
              <w:t>500,00 Eur.</w:t>
            </w:r>
          </w:p>
        </w:tc>
      </w:tr>
      <w:tr w:rsidR="00D934FC" w14:paraId="1E6BA83A" w14:textId="77777777">
        <w:trPr>
          <w:trHeight w:val="300"/>
        </w:trPr>
        <w:tc>
          <w:tcPr>
            <w:tcW w:w="3094" w:type="dxa"/>
            <w:gridSpan w:val="2"/>
          </w:tcPr>
          <w:p w14:paraId="6B59AD7B" w14:textId="3DB423A4" w:rsidR="00D934FC" w:rsidRDefault="00D934FC" w:rsidP="00D934FC">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5EFE9BB" w14:textId="0FECEB6C" w:rsidR="00D934FC" w:rsidRDefault="00D934FC" w:rsidP="00D934FC">
            <w:pPr>
              <w:rPr>
                <w:bCs/>
                <w:kern w:val="2"/>
                <w:szCs w:val="24"/>
              </w:rPr>
            </w:pPr>
            <w:r>
              <w:rPr>
                <w:bCs/>
                <w:szCs w:val="24"/>
              </w:rPr>
              <w:t xml:space="preserve">Netaikoma </w:t>
            </w:r>
          </w:p>
          <w:p w14:paraId="31D0481F" w14:textId="441AC702" w:rsidR="00D934FC" w:rsidRPr="00626C14" w:rsidRDefault="00D934FC" w:rsidP="00D934FC">
            <w:pPr>
              <w:rPr>
                <w:bCs/>
                <w:color w:val="FF0000"/>
                <w:kern w:val="2"/>
                <w:szCs w:val="24"/>
              </w:rPr>
            </w:pPr>
          </w:p>
        </w:tc>
      </w:tr>
      <w:tr w:rsidR="00D934F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D934FC" w:rsidRDefault="00D934FC" w:rsidP="00D934F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3353168" w:rsidR="00D934FC" w:rsidRPr="00626C14" w:rsidRDefault="00D934FC" w:rsidP="00D934FC">
            <w:pPr>
              <w:rPr>
                <w:bCs/>
                <w:kern w:val="2"/>
                <w:szCs w:val="24"/>
              </w:rPr>
            </w:pPr>
            <w:r>
              <w:rPr>
                <w:bCs/>
                <w:kern w:val="2"/>
                <w:szCs w:val="24"/>
              </w:rPr>
              <w:t>Netaikoma</w:t>
            </w:r>
          </w:p>
        </w:tc>
      </w:tr>
      <w:tr w:rsidR="00D934FC" w14:paraId="126A6D36" w14:textId="77777777">
        <w:trPr>
          <w:trHeight w:val="300"/>
        </w:trPr>
        <w:tc>
          <w:tcPr>
            <w:tcW w:w="3094" w:type="dxa"/>
            <w:gridSpan w:val="2"/>
          </w:tcPr>
          <w:p w14:paraId="10384E36" w14:textId="4FFA607E" w:rsidR="00D934FC" w:rsidRDefault="00D934FC" w:rsidP="00D934FC">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266AFAE0" w:rsidR="00D934FC" w:rsidRPr="00776ADB" w:rsidRDefault="00776ADB" w:rsidP="00776ADB">
            <w:pPr>
              <w:rPr>
                <w:color w:val="4472C4"/>
                <w:kern w:val="2"/>
                <w:szCs w:val="24"/>
              </w:rPr>
            </w:pPr>
            <w:r w:rsidRPr="00776ADB">
              <w:rPr>
                <w:kern w:val="2"/>
                <w:szCs w:val="24"/>
              </w:rPr>
              <w:t>500,00 Eur.</w:t>
            </w:r>
          </w:p>
        </w:tc>
      </w:tr>
      <w:tr w:rsidR="00D934FC" w14:paraId="77AEF0AE" w14:textId="77777777">
        <w:trPr>
          <w:trHeight w:val="300"/>
        </w:trPr>
        <w:tc>
          <w:tcPr>
            <w:tcW w:w="3094" w:type="dxa"/>
            <w:gridSpan w:val="2"/>
          </w:tcPr>
          <w:p w14:paraId="17EC5DF4" w14:textId="49390910" w:rsidR="00D934FC" w:rsidRDefault="00D934FC" w:rsidP="00D934F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55F3687" w:rsidR="00D934FC" w:rsidRDefault="00776ADB" w:rsidP="00D934FC">
            <w:pPr>
              <w:rPr>
                <w:color w:val="4472C4"/>
                <w:kern w:val="2"/>
                <w:szCs w:val="24"/>
              </w:rPr>
            </w:pPr>
            <w:r>
              <w:rPr>
                <w:color w:val="4472C4"/>
                <w:kern w:val="2"/>
                <w:szCs w:val="24"/>
              </w:rPr>
              <w:t>Netaikoma</w:t>
            </w:r>
          </w:p>
        </w:tc>
      </w:tr>
      <w:tr w:rsidR="00D934FC" w14:paraId="7412B22E" w14:textId="77777777">
        <w:trPr>
          <w:trHeight w:val="300"/>
        </w:trPr>
        <w:tc>
          <w:tcPr>
            <w:tcW w:w="9535" w:type="dxa"/>
            <w:gridSpan w:val="4"/>
          </w:tcPr>
          <w:p w14:paraId="0D543F72" w14:textId="77777777" w:rsidR="00D934FC" w:rsidRDefault="00D934FC" w:rsidP="00D934FC">
            <w:pPr>
              <w:jc w:val="center"/>
              <w:rPr>
                <w:color w:val="4472C4"/>
                <w:kern w:val="2"/>
                <w:szCs w:val="24"/>
              </w:rPr>
            </w:pPr>
            <w:r>
              <w:rPr>
                <w:b/>
                <w:kern w:val="2"/>
                <w:szCs w:val="24"/>
              </w:rPr>
              <w:t>10. ESMINĖS SUTARTIES SĄLYGOS</w:t>
            </w:r>
          </w:p>
        </w:tc>
      </w:tr>
      <w:tr w:rsidR="00D934FC" w14:paraId="4A74E676" w14:textId="77777777">
        <w:trPr>
          <w:trHeight w:val="300"/>
        </w:trPr>
        <w:tc>
          <w:tcPr>
            <w:tcW w:w="3094" w:type="dxa"/>
            <w:gridSpan w:val="2"/>
          </w:tcPr>
          <w:p w14:paraId="0C4A90A4" w14:textId="48800356" w:rsidR="00D934FC" w:rsidRDefault="00D934FC" w:rsidP="00D934F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55C12E" w14:textId="73BF4D93" w:rsidR="00DB0B7A" w:rsidRPr="00DB0B7A" w:rsidRDefault="00DB0B7A" w:rsidP="00DB0B7A">
            <w:pPr>
              <w:jc w:val="both"/>
              <w:rPr>
                <w:kern w:val="2"/>
                <w:szCs w:val="24"/>
              </w:rPr>
            </w:pPr>
            <w:r w:rsidRPr="00DB0B7A">
              <w:rPr>
                <w:kern w:val="2"/>
                <w:szCs w:val="24"/>
              </w:rPr>
              <w:t>Prekių pristatymo terminas – 3 darbo dienos nuo užsakymo pateikimo, paslaugų suteikimo terminas - 3 darbo dienos nuo automobilio pasiėmimo. Dėl gedimo sudėtingumo ir prekių užsakymo iš kitų tiekėjų paslaugos gali būti suteikiamos per 5 darbo dienas.</w:t>
            </w:r>
          </w:p>
          <w:p w14:paraId="18F71E15" w14:textId="13086D90" w:rsidR="00DB0B7A" w:rsidRPr="00DB0B7A" w:rsidRDefault="00DB0B7A" w:rsidP="00DB0B7A">
            <w:pPr>
              <w:jc w:val="both"/>
              <w:rPr>
                <w:kern w:val="2"/>
                <w:szCs w:val="24"/>
              </w:rPr>
            </w:pPr>
            <w:r w:rsidRPr="00DB0B7A">
              <w:rPr>
                <w:color w:val="4472C4"/>
                <w:kern w:val="2"/>
                <w:szCs w:val="24"/>
              </w:rPr>
              <w:t xml:space="preserve"> </w:t>
            </w:r>
            <w:r w:rsidRPr="00DB0B7A">
              <w:rPr>
                <w:kern w:val="2"/>
                <w:szCs w:val="24"/>
              </w:rPr>
              <w:t>Suteikti visoms prekėms garantinės priežiūros laiką, kuris negali būti mažesnis</w:t>
            </w:r>
            <w:r>
              <w:rPr>
                <w:kern w:val="2"/>
                <w:szCs w:val="24"/>
              </w:rPr>
              <w:t xml:space="preserve"> </w:t>
            </w:r>
            <w:r w:rsidRPr="00DB0B7A">
              <w:rPr>
                <w:kern w:val="2"/>
                <w:szCs w:val="24"/>
              </w:rPr>
              <w:t xml:space="preserve">negu 6 mėnesiai nuo jų pardavimo ar sumontavimo dienos. </w:t>
            </w:r>
          </w:p>
          <w:p w14:paraId="1AD3CD3A" w14:textId="4BAD008A" w:rsidR="00D934FC" w:rsidRDefault="00D934FC" w:rsidP="00DB0B7A">
            <w:pPr>
              <w:rPr>
                <w:color w:val="4472C4"/>
                <w:kern w:val="2"/>
                <w:szCs w:val="24"/>
              </w:rPr>
            </w:pPr>
          </w:p>
        </w:tc>
      </w:tr>
      <w:tr w:rsidR="00D934FC" w14:paraId="68A8F8F5" w14:textId="77777777">
        <w:trPr>
          <w:trHeight w:val="300"/>
        </w:trPr>
        <w:tc>
          <w:tcPr>
            <w:tcW w:w="3094" w:type="dxa"/>
            <w:gridSpan w:val="2"/>
          </w:tcPr>
          <w:p w14:paraId="458F7686" w14:textId="28A3D4D6" w:rsidR="00D934FC" w:rsidRDefault="00D934FC" w:rsidP="00D934FC">
            <w:pPr>
              <w:rPr>
                <w:b/>
                <w:kern w:val="2"/>
                <w:szCs w:val="24"/>
                <w:lang w:val="en-US"/>
              </w:rPr>
            </w:pPr>
            <w:r>
              <w:rPr>
                <w:b/>
                <w:bCs/>
              </w:rPr>
              <w:lastRenderedPageBreak/>
              <w:t>10.2. Dideli arba nuolatiniai esminės Sutarties sąlygos vykdymo trūkumai</w:t>
            </w:r>
          </w:p>
        </w:tc>
        <w:tc>
          <w:tcPr>
            <w:tcW w:w="6441" w:type="dxa"/>
            <w:gridSpan w:val="2"/>
          </w:tcPr>
          <w:p w14:paraId="3371DE10" w14:textId="156012EF" w:rsidR="00D934FC" w:rsidRDefault="00D934FC" w:rsidP="00D934FC">
            <w:pPr>
              <w:spacing w:line="276" w:lineRule="auto"/>
              <w:jc w:val="both"/>
              <w:textAlignment w:val="baseline"/>
              <w:rPr>
                <w:color w:val="4471C4"/>
                <w:lang w:val="lt"/>
              </w:rPr>
            </w:pPr>
            <w:r>
              <w:rPr>
                <w:rFonts w:eastAsia="Arial"/>
              </w:rPr>
              <w:t>Netaikoma</w:t>
            </w:r>
          </w:p>
          <w:p w14:paraId="2BC2BBBD" w14:textId="54A37F26" w:rsidR="00D934FC" w:rsidRDefault="00D934FC" w:rsidP="00D934FC">
            <w:pPr>
              <w:rPr>
                <w:kern w:val="2"/>
                <w:szCs w:val="24"/>
              </w:rPr>
            </w:pPr>
          </w:p>
        </w:tc>
      </w:tr>
      <w:tr w:rsidR="00D934FC" w14:paraId="5D5614C8" w14:textId="77777777">
        <w:trPr>
          <w:trHeight w:val="300"/>
        </w:trPr>
        <w:tc>
          <w:tcPr>
            <w:tcW w:w="9535" w:type="dxa"/>
            <w:gridSpan w:val="4"/>
          </w:tcPr>
          <w:p w14:paraId="01BA2625" w14:textId="77777777" w:rsidR="00D934FC" w:rsidRDefault="00D934FC" w:rsidP="00D934FC">
            <w:pPr>
              <w:jc w:val="center"/>
              <w:rPr>
                <w:b/>
                <w:kern w:val="2"/>
                <w:szCs w:val="24"/>
              </w:rPr>
            </w:pPr>
            <w:r>
              <w:rPr>
                <w:b/>
                <w:kern w:val="2"/>
                <w:szCs w:val="24"/>
              </w:rPr>
              <w:t>11. SUTARTIES GALIOJIMAS IR KEITIMAS</w:t>
            </w:r>
          </w:p>
        </w:tc>
      </w:tr>
      <w:tr w:rsidR="00D934FC" w14:paraId="01B4A21F" w14:textId="77777777">
        <w:trPr>
          <w:trHeight w:val="300"/>
        </w:trPr>
        <w:tc>
          <w:tcPr>
            <w:tcW w:w="3094" w:type="dxa"/>
            <w:gridSpan w:val="2"/>
          </w:tcPr>
          <w:p w14:paraId="4A683777" w14:textId="77777777" w:rsidR="00D934FC" w:rsidRDefault="00D934FC" w:rsidP="00D934FC">
            <w:pPr>
              <w:rPr>
                <w:b/>
                <w:kern w:val="2"/>
                <w:szCs w:val="24"/>
              </w:rPr>
            </w:pPr>
            <w:r>
              <w:rPr>
                <w:b/>
                <w:szCs w:val="24"/>
              </w:rPr>
              <w:t>11.1. Sutarties sudarymas ir įsigaliojimas</w:t>
            </w:r>
          </w:p>
        </w:tc>
        <w:tc>
          <w:tcPr>
            <w:tcW w:w="6441" w:type="dxa"/>
            <w:gridSpan w:val="2"/>
          </w:tcPr>
          <w:p w14:paraId="6A6371C6" w14:textId="77777777" w:rsidR="00D934FC" w:rsidRDefault="00D934FC" w:rsidP="00D934FC">
            <w:pPr>
              <w:rPr>
                <w:kern w:val="2"/>
                <w:szCs w:val="24"/>
              </w:rPr>
            </w:pPr>
            <w:r>
              <w:rPr>
                <w:kern w:val="2"/>
                <w:szCs w:val="24"/>
              </w:rPr>
              <w:t>Ši Sutartis laikoma sudaryta ir įsigalioja nuo Sutarties pasirašymo dienos (antrosios Šalies pasirašymo dieną).</w:t>
            </w:r>
          </w:p>
          <w:p w14:paraId="7396F7FD" w14:textId="55773EDF" w:rsidR="00D934FC" w:rsidRPr="00F70FFC" w:rsidRDefault="00D934FC" w:rsidP="00D934FC">
            <w:pPr>
              <w:rPr>
                <w:kern w:val="2"/>
                <w:szCs w:val="24"/>
              </w:rPr>
            </w:pPr>
            <w:r>
              <w:rPr>
                <w:color w:val="000000"/>
                <w:kern w:val="2"/>
                <w:szCs w:val="24"/>
              </w:rPr>
              <w:t xml:space="preserve">Sutartis galioja iki visiško prievolių įvykdymo (kol bus išnaudota Pradinės Sutarties vertė, bet jos terminas negali būti ilgesnis kaip </w:t>
            </w:r>
            <w:r w:rsidRPr="00F70FFC">
              <w:rPr>
                <w:kern w:val="2"/>
                <w:szCs w:val="24"/>
              </w:rPr>
              <w:t>36 mėnesiai</w:t>
            </w:r>
            <w:r>
              <w:rPr>
                <w:kern w:val="2"/>
                <w:szCs w:val="24"/>
              </w:rPr>
              <w:t>.</w:t>
            </w:r>
          </w:p>
        </w:tc>
      </w:tr>
      <w:tr w:rsidR="00D934FC" w14:paraId="0D3292E1" w14:textId="77777777">
        <w:trPr>
          <w:trHeight w:val="300"/>
        </w:trPr>
        <w:tc>
          <w:tcPr>
            <w:tcW w:w="3094" w:type="dxa"/>
            <w:gridSpan w:val="2"/>
          </w:tcPr>
          <w:p w14:paraId="09BC2075" w14:textId="316E2550" w:rsidR="00D934FC" w:rsidRDefault="00D934FC" w:rsidP="00D934FC">
            <w:pPr>
              <w:rPr>
                <w:b/>
                <w:kern w:val="2"/>
                <w:szCs w:val="24"/>
              </w:rPr>
            </w:pPr>
            <w:r>
              <w:rPr>
                <w:b/>
                <w:kern w:val="2"/>
                <w:szCs w:val="24"/>
              </w:rPr>
              <w:t>11.2. Sutarties galiojimo termino pratęsimas</w:t>
            </w:r>
          </w:p>
        </w:tc>
        <w:tc>
          <w:tcPr>
            <w:tcW w:w="6441" w:type="dxa"/>
            <w:gridSpan w:val="2"/>
          </w:tcPr>
          <w:p w14:paraId="7197E005" w14:textId="77777777" w:rsidR="00D934FC" w:rsidRDefault="00D934FC" w:rsidP="00D934FC">
            <w:pPr>
              <w:rPr>
                <w:kern w:val="2"/>
                <w:szCs w:val="24"/>
              </w:rPr>
            </w:pPr>
            <w:r>
              <w:rPr>
                <w:kern w:val="2"/>
                <w:szCs w:val="24"/>
              </w:rPr>
              <w:t>Netaikoma</w:t>
            </w:r>
          </w:p>
          <w:p w14:paraId="782060E8" w14:textId="7FB5CD78" w:rsidR="00D934FC" w:rsidRPr="00EE6145" w:rsidRDefault="00D934FC" w:rsidP="00D934FC">
            <w:pPr>
              <w:rPr>
                <w:color w:val="FF0000"/>
                <w:kern w:val="2"/>
                <w:szCs w:val="24"/>
              </w:rPr>
            </w:pPr>
          </w:p>
        </w:tc>
      </w:tr>
      <w:tr w:rsidR="00D934FC" w14:paraId="7FE809EC" w14:textId="77777777">
        <w:trPr>
          <w:trHeight w:val="300"/>
        </w:trPr>
        <w:tc>
          <w:tcPr>
            <w:tcW w:w="9535" w:type="dxa"/>
            <w:gridSpan w:val="4"/>
          </w:tcPr>
          <w:p w14:paraId="6839791C" w14:textId="77777777" w:rsidR="00D934FC" w:rsidRDefault="00D934FC" w:rsidP="00D934FC">
            <w:pPr>
              <w:jc w:val="center"/>
              <w:rPr>
                <w:b/>
                <w:kern w:val="2"/>
                <w:szCs w:val="24"/>
              </w:rPr>
            </w:pPr>
            <w:r>
              <w:rPr>
                <w:b/>
                <w:kern w:val="2"/>
                <w:szCs w:val="24"/>
              </w:rPr>
              <w:t>12. SUTARTIES NUTRAUKIMAS</w:t>
            </w:r>
          </w:p>
        </w:tc>
      </w:tr>
      <w:tr w:rsidR="00D934F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D934FC" w:rsidRDefault="00D934FC" w:rsidP="00D934F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A8BD4A" w:rsidR="00D934FC" w:rsidRPr="00485A68" w:rsidRDefault="00D934FC" w:rsidP="00D934FC">
            <w:pPr>
              <w:rPr>
                <w:kern w:val="2"/>
                <w:szCs w:val="24"/>
              </w:rPr>
            </w:pPr>
            <w:r>
              <w:rPr>
                <w:kern w:val="2"/>
                <w:szCs w:val="24"/>
              </w:rPr>
              <w:t>Sutartis gali būti nutraukiama rašytiniu Šalių susitarimu arba vienašališkai, Bendrosiose sąlygose nustatyta tvarka.</w:t>
            </w:r>
          </w:p>
        </w:tc>
      </w:tr>
      <w:tr w:rsidR="00D934F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D934FC" w:rsidRDefault="00D934FC" w:rsidP="00D934FC">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208A8F1" w14:textId="77777777" w:rsidR="00DB0B7A" w:rsidRPr="00DB0B7A" w:rsidRDefault="00D934FC" w:rsidP="00DB0B7A">
            <w:pPr>
              <w:jc w:val="both"/>
              <w:rPr>
                <w:kern w:val="2"/>
                <w:szCs w:val="24"/>
                <w:lang w:val="lt"/>
              </w:rPr>
            </w:pPr>
            <w:r w:rsidRPr="005D4207">
              <w:rPr>
                <w:kern w:val="2"/>
                <w:szCs w:val="24"/>
              </w:rPr>
              <w:t xml:space="preserve">12.2.1. </w:t>
            </w:r>
            <w:r w:rsidR="00DB0B7A" w:rsidRPr="00DB0B7A">
              <w:rPr>
                <w:kern w:val="2"/>
                <w:szCs w:val="24"/>
                <w:lang w:val="lt"/>
              </w:rPr>
              <w:t>Tiekėjas daugiau kaip 2 (du) kartus suteikia Paslaugas, kurios neatitinka Sutartyje ir (ar) įstatymuose nustatytų reikalavimų Paslaugoms;</w:t>
            </w:r>
          </w:p>
          <w:p w14:paraId="59D7E224" w14:textId="53F30624" w:rsidR="00D934FC" w:rsidRPr="00DB0B7A" w:rsidRDefault="00D934FC" w:rsidP="00DB0B7A">
            <w:pPr>
              <w:jc w:val="both"/>
              <w:rPr>
                <w:szCs w:val="24"/>
              </w:rPr>
            </w:pPr>
            <w:r w:rsidRPr="003F3EA3">
              <w:rPr>
                <w:szCs w:val="24"/>
              </w:rPr>
              <w:t xml:space="preserve">12.2.2. </w:t>
            </w:r>
            <w:r w:rsidRPr="003F3EA3">
              <w:rPr>
                <w:rFonts w:eastAsia="Arial"/>
                <w:kern w:val="2"/>
                <w:szCs w:val="24"/>
                <w:lang w:val="lt"/>
              </w:rPr>
              <w:t>jeigu Tiekėjas nesilaiko Sutartyje nustatytų Paslaugų teikimo terminų 2 (du) kartus iš eilės arba vėluoja suteikti Paslaugas daugiau nei 10 (dešimt) dienų nuo Sutartyje nustatyto Paslaugų suteikimo termino;</w:t>
            </w:r>
          </w:p>
          <w:p w14:paraId="0B019B64" w14:textId="794756BE" w:rsidR="00D934FC" w:rsidRPr="002A4D28" w:rsidRDefault="00D934FC" w:rsidP="00D934FC">
            <w:pPr>
              <w:tabs>
                <w:tab w:val="left" w:pos="567"/>
                <w:tab w:val="left" w:pos="851"/>
                <w:tab w:val="left" w:pos="992"/>
                <w:tab w:val="left" w:pos="1134"/>
              </w:tabs>
              <w:spacing w:line="257" w:lineRule="auto"/>
              <w:jc w:val="both"/>
              <w:rPr>
                <w:rFonts w:eastAsia="Arial"/>
                <w:color w:val="FF0000"/>
                <w:kern w:val="2"/>
                <w:szCs w:val="24"/>
                <w:lang w:val="lt"/>
              </w:rPr>
            </w:pPr>
          </w:p>
        </w:tc>
      </w:tr>
      <w:tr w:rsidR="00D934FC" w14:paraId="46270E91" w14:textId="77777777">
        <w:trPr>
          <w:trHeight w:val="300"/>
        </w:trPr>
        <w:tc>
          <w:tcPr>
            <w:tcW w:w="9535" w:type="dxa"/>
            <w:gridSpan w:val="4"/>
          </w:tcPr>
          <w:p w14:paraId="07E06248" w14:textId="3AAE6D22" w:rsidR="00D934FC" w:rsidRDefault="00D934FC" w:rsidP="00D934FC">
            <w:pPr>
              <w:jc w:val="center"/>
              <w:rPr>
                <w:kern w:val="2"/>
                <w:szCs w:val="24"/>
              </w:rPr>
            </w:pPr>
            <w:r>
              <w:rPr>
                <w:b/>
                <w:kern w:val="2"/>
                <w:szCs w:val="24"/>
              </w:rPr>
              <w:t>13. APLINKOS APSAUGOS IR SOCIALINIAI KRITERIJAI</w:t>
            </w:r>
          </w:p>
        </w:tc>
      </w:tr>
      <w:tr w:rsidR="00D934FC" w14:paraId="18AE2F61" w14:textId="77777777">
        <w:trPr>
          <w:trHeight w:val="300"/>
        </w:trPr>
        <w:tc>
          <w:tcPr>
            <w:tcW w:w="3058" w:type="dxa"/>
          </w:tcPr>
          <w:p w14:paraId="6366A32C" w14:textId="77777777" w:rsidR="00D934FC" w:rsidRDefault="00D934FC" w:rsidP="00D934FC">
            <w:pPr>
              <w:rPr>
                <w:b/>
                <w:kern w:val="2"/>
                <w:szCs w:val="24"/>
              </w:rPr>
            </w:pPr>
            <w:r>
              <w:rPr>
                <w:b/>
                <w:kern w:val="2"/>
                <w:szCs w:val="24"/>
              </w:rPr>
              <w:t xml:space="preserve">13.1. Su perkamomis paslaugomis susiję  aplinkos apsaugos kriterijai </w:t>
            </w:r>
          </w:p>
        </w:tc>
        <w:tc>
          <w:tcPr>
            <w:tcW w:w="6477" w:type="dxa"/>
            <w:gridSpan w:val="3"/>
          </w:tcPr>
          <w:p w14:paraId="3F14B69B" w14:textId="33C3A769" w:rsidR="00D934FC" w:rsidRDefault="00DB0B7A" w:rsidP="00D934FC">
            <w:pPr>
              <w:rPr>
                <w:kern w:val="2"/>
                <w:szCs w:val="24"/>
              </w:rPr>
            </w:pPr>
            <w:r w:rsidRPr="00DB0B7A">
              <w:rPr>
                <w:color w:val="000000"/>
                <w:kern w:val="2"/>
                <w:szCs w:val="24"/>
                <w:shd w:val="clear" w:color="auto" w:fill="FFFFFF"/>
              </w:rPr>
              <w:t xml:space="preserve">Aplinkos apsaugos kriterijų taikymo, vykdant žaliuosius pirkimus, tvarkos aprašo, patvirtinto Lietuvos Respublikos Aplinkos ministro 2011 m. birželio 28 d. įsakymu Nr. D1-508, 4.1 p. 4.4.4.5. </w:t>
            </w:r>
            <w:r>
              <w:rPr>
                <w:color w:val="000000"/>
                <w:kern w:val="2"/>
                <w:szCs w:val="24"/>
                <w:shd w:val="clear" w:color="auto" w:fill="FFFFFF"/>
              </w:rPr>
              <w:t>„</w:t>
            </w:r>
            <w:r w:rsidRPr="00DB0B7A">
              <w:rPr>
                <w:color w:val="000000"/>
                <w:kern w:val="2"/>
                <w:szCs w:val="24"/>
                <w:shd w:val="clear" w:color="auto" w:fill="FFFFFF"/>
              </w:rPr>
              <w:t>prekė, virtusi atliekomis, tinka paruošti pakartotinai naudoti ar perdirbti</w:t>
            </w:r>
            <w:r>
              <w:rPr>
                <w:color w:val="000000"/>
                <w:kern w:val="2"/>
                <w:szCs w:val="24"/>
                <w:shd w:val="clear" w:color="auto" w:fill="FFFFFF"/>
              </w:rPr>
              <w:t>“</w:t>
            </w:r>
            <w:r w:rsidRPr="00DB0B7A">
              <w:rPr>
                <w:color w:val="000000"/>
                <w:kern w:val="2"/>
                <w:szCs w:val="24"/>
                <w:shd w:val="clear" w:color="auto" w:fill="FFFFFF"/>
              </w:rPr>
              <w:t>.</w:t>
            </w:r>
          </w:p>
        </w:tc>
      </w:tr>
      <w:tr w:rsidR="00D934FC" w14:paraId="71B127CD" w14:textId="77777777">
        <w:trPr>
          <w:trHeight w:val="300"/>
        </w:trPr>
        <w:tc>
          <w:tcPr>
            <w:tcW w:w="3058" w:type="dxa"/>
          </w:tcPr>
          <w:p w14:paraId="6D5C5242" w14:textId="77777777" w:rsidR="00D934FC" w:rsidRDefault="00D934FC" w:rsidP="00D934FC">
            <w:pPr>
              <w:rPr>
                <w:b/>
                <w:kern w:val="2"/>
                <w:szCs w:val="24"/>
              </w:rPr>
            </w:pPr>
            <w:r>
              <w:rPr>
                <w:b/>
                <w:kern w:val="2"/>
                <w:szCs w:val="24"/>
              </w:rPr>
              <w:t>13.2. Su perkamomis Paslaugomis susiję socialiniai kriterijai</w:t>
            </w:r>
          </w:p>
        </w:tc>
        <w:tc>
          <w:tcPr>
            <w:tcW w:w="6477" w:type="dxa"/>
            <w:gridSpan w:val="3"/>
          </w:tcPr>
          <w:p w14:paraId="09CCACC2" w14:textId="77777777" w:rsidR="00D934FC" w:rsidRDefault="00D934FC" w:rsidP="00D934FC">
            <w:pPr>
              <w:rPr>
                <w:color w:val="000000"/>
                <w:kern w:val="2"/>
                <w:szCs w:val="24"/>
                <w:shd w:val="clear" w:color="auto" w:fill="FFFFFF"/>
              </w:rPr>
            </w:pPr>
            <w:r>
              <w:rPr>
                <w:color w:val="000000"/>
                <w:kern w:val="2"/>
                <w:szCs w:val="24"/>
                <w:shd w:val="clear" w:color="auto" w:fill="FFFFFF"/>
              </w:rPr>
              <w:t>Netaikoma</w:t>
            </w:r>
          </w:p>
          <w:p w14:paraId="0C0C4ED8" w14:textId="77777777" w:rsidR="00D934FC" w:rsidRDefault="00D934FC" w:rsidP="00D934FC">
            <w:pPr>
              <w:rPr>
                <w:color w:val="000000"/>
                <w:kern w:val="2"/>
                <w:szCs w:val="24"/>
                <w:shd w:val="clear" w:color="auto" w:fill="FFFFFF"/>
              </w:rPr>
            </w:pPr>
          </w:p>
          <w:p w14:paraId="7170065E" w14:textId="4932A4BE" w:rsidR="00D934FC" w:rsidRDefault="00D934FC" w:rsidP="00D934FC">
            <w:pPr>
              <w:rPr>
                <w:color w:val="0070C0"/>
                <w:kern w:val="2"/>
                <w:szCs w:val="24"/>
              </w:rPr>
            </w:pPr>
          </w:p>
        </w:tc>
      </w:tr>
      <w:tr w:rsidR="00D934FC" w14:paraId="0E3437C2" w14:textId="77777777">
        <w:trPr>
          <w:trHeight w:val="300"/>
        </w:trPr>
        <w:tc>
          <w:tcPr>
            <w:tcW w:w="9535" w:type="dxa"/>
            <w:gridSpan w:val="4"/>
          </w:tcPr>
          <w:p w14:paraId="1BD9D104" w14:textId="7A8D8117" w:rsidR="00D934FC" w:rsidRPr="009A7D6E" w:rsidRDefault="00D934FC" w:rsidP="00D934FC">
            <w:pPr>
              <w:jc w:val="center"/>
              <w:rPr>
                <w:b/>
                <w:kern w:val="2"/>
                <w:szCs w:val="24"/>
              </w:rPr>
            </w:pPr>
            <w:r>
              <w:rPr>
                <w:b/>
                <w:kern w:val="2"/>
                <w:szCs w:val="24"/>
              </w:rPr>
              <w:t xml:space="preserve">14. BENDRŲJŲ SĄLYGŲ PAKEITIMAI IR PAPILDYMAI </w:t>
            </w:r>
          </w:p>
        </w:tc>
      </w:tr>
      <w:tr w:rsidR="00D934FC" w14:paraId="00CDF661" w14:textId="77777777">
        <w:trPr>
          <w:trHeight w:val="300"/>
        </w:trPr>
        <w:tc>
          <w:tcPr>
            <w:tcW w:w="3058" w:type="dxa"/>
          </w:tcPr>
          <w:p w14:paraId="044BD4E3" w14:textId="77777777" w:rsidR="00D934FC" w:rsidRDefault="00D934FC" w:rsidP="00D934FC">
            <w:pPr>
              <w:rPr>
                <w:b/>
                <w:kern w:val="2"/>
                <w:szCs w:val="24"/>
              </w:rPr>
            </w:pPr>
            <w:r>
              <w:rPr>
                <w:b/>
                <w:kern w:val="2"/>
                <w:szCs w:val="24"/>
              </w:rPr>
              <w:t xml:space="preserve">14.1. </w:t>
            </w:r>
          </w:p>
        </w:tc>
        <w:tc>
          <w:tcPr>
            <w:tcW w:w="6477" w:type="dxa"/>
            <w:gridSpan w:val="3"/>
          </w:tcPr>
          <w:p w14:paraId="71F9375E" w14:textId="10272C0C" w:rsidR="00D934FC" w:rsidRPr="00653678" w:rsidRDefault="00D934FC" w:rsidP="00D934FC">
            <w:pPr>
              <w:rPr>
                <w:kern w:val="2"/>
                <w:szCs w:val="24"/>
              </w:rPr>
            </w:pPr>
            <w:r>
              <w:rPr>
                <w:kern w:val="2"/>
                <w:szCs w:val="24"/>
              </w:rPr>
              <w:t>N</w:t>
            </w:r>
            <w:r w:rsidRPr="00653678">
              <w:rPr>
                <w:kern w:val="2"/>
                <w:szCs w:val="24"/>
              </w:rPr>
              <w:t>etaikoma</w:t>
            </w:r>
          </w:p>
        </w:tc>
      </w:tr>
      <w:tr w:rsidR="00D934FC" w14:paraId="2CA3CEA0" w14:textId="77777777">
        <w:trPr>
          <w:trHeight w:val="300"/>
        </w:trPr>
        <w:tc>
          <w:tcPr>
            <w:tcW w:w="3058" w:type="dxa"/>
          </w:tcPr>
          <w:p w14:paraId="7871A9FF" w14:textId="77777777" w:rsidR="00D934FC" w:rsidRDefault="00D934FC" w:rsidP="00D934FC">
            <w:pPr>
              <w:rPr>
                <w:b/>
                <w:kern w:val="2"/>
                <w:szCs w:val="24"/>
              </w:rPr>
            </w:pPr>
            <w:r>
              <w:rPr>
                <w:b/>
                <w:kern w:val="2"/>
                <w:szCs w:val="24"/>
              </w:rPr>
              <w:t>14.2.</w:t>
            </w:r>
          </w:p>
        </w:tc>
        <w:tc>
          <w:tcPr>
            <w:tcW w:w="6477" w:type="dxa"/>
            <w:gridSpan w:val="3"/>
          </w:tcPr>
          <w:p w14:paraId="27E58ECB" w14:textId="3F588FEE" w:rsidR="00D934FC" w:rsidRPr="00653678" w:rsidRDefault="00D934FC" w:rsidP="00D934FC">
            <w:pPr>
              <w:rPr>
                <w:color w:val="4472C4"/>
                <w:kern w:val="2"/>
                <w:szCs w:val="24"/>
              </w:rPr>
            </w:pPr>
            <w:r>
              <w:rPr>
                <w:kern w:val="2"/>
                <w:szCs w:val="24"/>
              </w:rPr>
              <w:t>N</w:t>
            </w:r>
            <w:r w:rsidRPr="00653678">
              <w:rPr>
                <w:kern w:val="2"/>
                <w:szCs w:val="24"/>
              </w:rPr>
              <w:t>etaikoma</w:t>
            </w:r>
          </w:p>
        </w:tc>
      </w:tr>
      <w:tr w:rsidR="00D934FC" w14:paraId="52826352" w14:textId="77777777">
        <w:trPr>
          <w:trHeight w:val="300"/>
        </w:trPr>
        <w:tc>
          <w:tcPr>
            <w:tcW w:w="3058" w:type="dxa"/>
          </w:tcPr>
          <w:p w14:paraId="233A918A" w14:textId="77777777" w:rsidR="00D934FC" w:rsidRDefault="00D934FC" w:rsidP="00D934FC">
            <w:pPr>
              <w:rPr>
                <w:b/>
                <w:kern w:val="2"/>
                <w:szCs w:val="24"/>
              </w:rPr>
            </w:pPr>
            <w:r>
              <w:rPr>
                <w:b/>
                <w:kern w:val="2"/>
                <w:szCs w:val="24"/>
              </w:rPr>
              <w:t>14.3.</w:t>
            </w:r>
          </w:p>
        </w:tc>
        <w:tc>
          <w:tcPr>
            <w:tcW w:w="6477" w:type="dxa"/>
            <w:gridSpan w:val="3"/>
          </w:tcPr>
          <w:p w14:paraId="02FD8275" w14:textId="43966338" w:rsidR="00D934FC" w:rsidRPr="00653678" w:rsidRDefault="00D934FC" w:rsidP="00D934FC">
            <w:pPr>
              <w:rPr>
                <w:color w:val="4472C4"/>
                <w:kern w:val="2"/>
                <w:szCs w:val="24"/>
              </w:rPr>
            </w:pPr>
            <w:r>
              <w:rPr>
                <w:kern w:val="2"/>
                <w:szCs w:val="24"/>
              </w:rPr>
              <w:t>N</w:t>
            </w:r>
            <w:r w:rsidRPr="00653678">
              <w:rPr>
                <w:kern w:val="2"/>
                <w:szCs w:val="24"/>
              </w:rPr>
              <w:t>etaikoma</w:t>
            </w:r>
          </w:p>
        </w:tc>
      </w:tr>
      <w:tr w:rsidR="00D934FC" w14:paraId="2EFF1763" w14:textId="77777777">
        <w:trPr>
          <w:trHeight w:val="300"/>
        </w:trPr>
        <w:tc>
          <w:tcPr>
            <w:tcW w:w="3058" w:type="dxa"/>
          </w:tcPr>
          <w:p w14:paraId="6F29300F" w14:textId="77777777" w:rsidR="00D934FC" w:rsidRDefault="00D934FC" w:rsidP="00D934FC">
            <w:pPr>
              <w:rPr>
                <w:b/>
                <w:kern w:val="2"/>
                <w:szCs w:val="24"/>
              </w:rPr>
            </w:pPr>
            <w:r>
              <w:rPr>
                <w:b/>
                <w:kern w:val="2"/>
                <w:szCs w:val="24"/>
              </w:rPr>
              <w:t>14.4.</w:t>
            </w:r>
          </w:p>
        </w:tc>
        <w:tc>
          <w:tcPr>
            <w:tcW w:w="6477" w:type="dxa"/>
            <w:gridSpan w:val="3"/>
          </w:tcPr>
          <w:p w14:paraId="1A25962E" w14:textId="7B69394D" w:rsidR="00D934FC" w:rsidRDefault="00D934FC" w:rsidP="00D934FC">
            <w:pPr>
              <w:rPr>
                <w:color w:val="0070C0"/>
                <w:kern w:val="2"/>
                <w:szCs w:val="24"/>
              </w:rPr>
            </w:pPr>
            <w:r>
              <w:rPr>
                <w:kern w:val="2"/>
                <w:szCs w:val="24"/>
              </w:rPr>
              <w:t>N</w:t>
            </w:r>
            <w:r w:rsidRPr="00653678">
              <w:rPr>
                <w:kern w:val="2"/>
                <w:szCs w:val="24"/>
              </w:rPr>
              <w:t>etaikoma</w:t>
            </w:r>
          </w:p>
        </w:tc>
      </w:tr>
      <w:tr w:rsidR="00D934FC" w14:paraId="48D32DC8" w14:textId="77777777">
        <w:trPr>
          <w:trHeight w:val="300"/>
        </w:trPr>
        <w:tc>
          <w:tcPr>
            <w:tcW w:w="3058" w:type="dxa"/>
          </w:tcPr>
          <w:p w14:paraId="0B30FF0B" w14:textId="77777777" w:rsidR="00D934FC" w:rsidRDefault="00D934FC" w:rsidP="00D934FC">
            <w:pPr>
              <w:rPr>
                <w:b/>
                <w:kern w:val="2"/>
                <w:szCs w:val="24"/>
              </w:rPr>
            </w:pPr>
            <w:r>
              <w:rPr>
                <w:b/>
                <w:kern w:val="2"/>
                <w:szCs w:val="24"/>
              </w:rPr>
              <w:t>14.5.</w:t>
            </w:r>
          </w:p>
        </w:tc>
        <w:tc>
          <w:tcPr>
            <w:tcW w:w="6477" w:type="dxa"/>
            <w:gridSpan w:val="3"/>
          </w:tcPr>
          <w:p w14:paraId="71B506CF" w14:textId="0EC836A3" w:rsidR="00D934FC" w:rsidRDefault="00D934FC" w:rsidP="00D934FC">
            <w:pPr>
              <w:rPr>
                <w:kern w:val="2"/>
                <w:szCs w:val="24"/>
              </w:rPr>
            </w:pPr>
            <w:r>
              <w:rPr>
                <w:kern w:val="2"/>
                <w:szCs w:val="24"/>
              </w:rPr>
              <w:t>N</w:t>
            </w:r>
            <w:r w:rsidRPr="00653678">
              <w:rPr>
                <w:kern w:val="2"/>
                <w:szCs w:val="24"/>
              </w:rPr>
              <w:t>etaikoma</w:t>
            </w:r>
          </w:p>
        </w:tc>
      </w:tr>
      <w:tr w:rsidR="00D934FC" w14:paraId="7ED2EDF1" w14:textId="77777777">
        <w:trPr>
          <w:trHeight w:val="300"/>
        </w:trPr>
        <w:tc>
          <w:tcPr>
            <w:tcW w:w="9535" w:type="dxa"/>
            <w:gridSpan w:val="4"/>
          </w:tcPr>
          <w:p w14:paraId="689031C9" w14:textId="77777777" w:rsidR="00D934FC" w:rsidRDefault="00D934FC" w:rsidP="00D934FC">
            <w:pPr>
              <w:jc w:val="center"/>
              <w:rPr>
                <w:b/>
                <w:kern w:val="2"/>
                <w:szCs w:val="24"/>
              </w:rPr>
            </w:pPr>
            <w:r>
              <w:rPr>
                <w:b/>
                <w:kern w:val="2"/>
                <w:szCs w:val="24"/>
              </w:rPr>
              <w:t>15. SUTARTIES PRIEDAI</w:t>
            </w:r>
          </w:p>
        </w:tc>
      </w:tr>
      <w:tr w:rsidR="00D934FC" w14:paraId="43B17553" w14:textId="77777777">
        <w:trPr>
          <w:trHeight w:val="300"/>
        </w:trPr>
        <w:tc>
          <w:tcPr>
            <w:tcW w:w="3058" w:type="dxa"/>
          </w:tcPr>
          <w:p w14:paraId="7CFF3567" w14:textId="77777777" w:rsidR="00D934FC" w:rsidRDefault="00D934FC" w:rsidP="00D934FC">
            <w:pPr>
              <w:jc w:val="center"/>
              <w:rPr>
                <w:b/>
                <w:kern w:val="2"/>
                <w:szCs w:val="24"/>
              </w:rPr>
            </w:pPr>
            <w:r>
              <w:rPr>
                <w:b/>
                <w:kern w:val="2"/>
                <w:szCs w:val="24"/>
              </w:rPr>
              <w:t>15.1. Priedas Nr. 1</w:t>
            </w:r>
          </w:p>
        </w:tc>
        <w:tc>
          <w:tcPr>
            <w:tcW w:w="6477" w:type="dxa"/>
            <w:gridSpan w:val="3"/>
          </w:tcPr>
          <w:p w14:paraId="65B09E30" w14:textId="371AE8EA" w:rsidR="00D934FC" w:rsidRPr="00FD1F70" w:rsidRDefault="00D934FC" w:rsidP="00D934FC">
            <w:pPr>
              <w:jc w:val="both"/>
              <w:rPr>
                <w:bCs/>
                <w:kern w:val="2"/>
                <w:szCs w:val="24"/>
              </w:rPr>
            </w:pPr>
            <w:r w:rsidRPr="00FD1F70">
              <w:rPr>
                <w:bCs/>
                <w:kern w:val="2"/>
                <w:szCs w:val="24"/>
              </w:rPr>
              <w:t>Automobilių ir automobilinių priekabų remonto paslaugų ir detalių pirkimų Sutarties</w:t>
            </w:r>
            <w:r>
              <w:rPr>
                <w:bCs/>
                <w:kern w:val="2"/>
                <w:szCs w:val="24"/>
              </w:rPr>
              <w:t xml:space="preserve"> priedas Nr. 1</w:t>
            </w:r>
          </w:p>
        </w:tc>
      </w:tr>
      <w:tr w:rsidR="00D934FC" w14:paraId="2CC1D4F0" w14:textId="77777777">
        <w:trPr>
          <w:trHeight w:val="300"/>
        </w:trPr>
        <w:tc>
          <w:tcPr>
            <w:tcW w:w="3058" w:type="dxa"/>
          </w:tcPr>
          <w:p w14:paraId="09EEBB7C" w14:textId="77777777" w:rsidR="00D934FC" w:rsidRDefault="00D934FC" w:rsidP="00D934FC">
            <w:pPr>
              <w:jc w:val="center"/>
              <w:rPr>
                <w:b/>
                <w:kern w:val="2"/>
                <w:szCs w:val="24"/>
              </w:rPr>
            </w:pPr>
            <w:r>
              <w:rPr>
                <w:b/>
                <w:kern w:val="2"/>
                <w:szCs w:val="24"/>
              </w:rPr>
              <w:t>15.2. Priedas Nr. 2</w:t>
            </w:r>
          </w:p>
        </w:tc>
        <w:tc>
          <w:tcPr>
            <w:tcW w:w="6477" w:type="dxa"/>
            <w:gridSpan w:val="3"/>
          </w:tcPr>
          <w:p w14:paraId="269B3EB8" w14:textId="25B9E3A3" w:rsidR="00D934FC" w:rsidRPr="009601DB" w:rsidRDefault="00D934FC" w:rsidP="00D934FC">
            <w:pPr>
              <w:jc w:val="both"/>
              <w:rPr>
                <w:bCs/>
                <w:kern w:val="2"/>
                <w:szCs w:val="24"/>
              </w:rPr>
            </w:pPr>
            <w:r w:rsidRPr="009601DB">
              <w:rPr>
                <w:bCs/>
                <w:kern w:val="2"/>
                <w:szCs w:val="24"/>
              </w:rPr>
              <w:t>Automobilių ir automobilinių priekabų remonto paslaugų ir detalių pirkimų Sutarties</w:t>
            </w:r>
            <w:r>
              <w:rPr>
                <w:bCs/>
                <w:kern w:val="2"/>
                <w:szCs w:val="24"/>
              </w:rPr>
              <w:t xml:space="preserve"> </w:t>
            </w:r>
            <w:r w:rsidRPr="009601DB">
              <w:rPr>
                <w:bCs/>
                <w:kern w:val="2"/>
                <w:szCs w:val="24"/>
              </w:rPr>
              <w:t>priedas Nr. 2</w:t>
            </w:r>
          </w:p>
        </w:tc>
      </w:tr>
      <w:tr w:rsidR="00D934FC" w14:paraId="58745085" w14:textId="77777777">
        <w:trPr>
          <w:trHeight w:val="300"/>
        </w:trPr>
        <w:tc>
          <w:tcPr>
            <w:tcW w:w="3058" w:type="dxa"/>
          </w:tcPr>
          <w:p w14:paraId="2312C897" w14:textId="77777777" w:rsidR="00D934FC" w:rsidRDefault="00D934FC" w:rsidP="00D934FC">
            <w:pPr>
              <w:jc w:val="center"/>
              <w:rPr>
                <w:b/>
                <w:kern w:val="2"/>
                <w:szCs w:val="24"/>
              </w:rPr>
            </w:pPr>
            <w:r>
              <w:rPr>
                <w:b/>
                <w:kern w:val="2"/>
                <w:szCs w:val="24"/>
              </w:rPr>
              <w:t>15.3. Priedas Nr. 3</w:t>
            </w:r>
          </w:p>
        </w:tc>
        <w:tc>
          <w:tcPr>
            <w:tcW w:w="6477" w:type="dxa"/>
            <w:gridSpan w:val="3"/>
          </w:tcPr>
          <w:p w14:paraId="22A614AF" w14:textId="0DC9A507" w:rsidR="00D934FC" w:rsidRPr="00DB0B7A" w:rsidRDefault="00DB0B7A" w:rsidP="00DB0B7A">
            <w:pPr>
              <w:rPr>
                <w:bCs/>
                <w:kern w:val="2"/>
                <w:szCs w:val="24"/>
              </w:rPr>
            </w:pPr>
            <w:r w:rsidRPr="00DB0B7A">
              <w:rPr>
                <w:bCs/>
                <w:kern w:val="2"/>
                <w:szCs w:val="24"/>
              </w:rPr>
              <w:t>Techninė specifikacija</w:t>
            </w:r>
          </w:p>
        </w:tc>
      </w:tr>
      <w:tr w:rsidR="00D934FC" w14:paraId="49AEEE04" w14:textId="77777777">
        <w:trPr>
          <w:trHeight w:val="300"/>
        </w:trPr>
        <w:tc>
          <w:tcPr>
            <w:tcW w:w="3058" w:type="dxa"/>
          </w:tcPr>
          <w:p w14:paraId="0141DB15" w14:textId="77777777" w:rsidR="00D934FC" w:rsidRDefault="00D934FC" w:rsidP="00D934FC">
            <w:pPr>
              <w:jc w:val="center"/>
              <w:rPr>
                <w:b/>
                <w:kern w:val="2"/>
                <w:szCs w:val="24"/>
              </w:rPr>
            </w:pPr>
            <w:r>
              <w:rPr>
                <w:b/>
                <w:kern w:val="2"/>
                <w:szCs w:val="24"/>
              </w:rPr>
              <w:t>15.4. Priedas Nr. 4</w:t>
            </w:r>
          </w:p>
        </w:tc>
        <w:tc>
          <w:tcPr>
            <w:tcW w:w="6477" w:type="dxa"/>
            <w:gridSpan w:val="3"/>
          </w:tcPr>
          <w:p w14:paraId="567E6329" w14:textId="5B75EF3A" w:rsidR="00D934FC" w:rsidRPr="00DB0B7A" w:rsidRDefault="00DB0B7A" w:rsidP="00DB0B7A">
            <w:pPr>
              <w:rPr>
                <w:bCs/>
                <w:kern w:val="2"/>
                <w:szCs w:val="24"/>
              </w:rPr>
            </w:pPr>
            <w:r w:rsidRPr="00DB0B7A">
              <w:rPr>
                <w:bCs/>
                <w:kern w:val="2"/>
                <w:szCs w:val="24"/>
              </w:rPr>
              <w:t>Pasiūlymas</w:t>
            </w:r>
          </w:p>
        </w:tc>
      </w:tr>
      <w:tr w:rsidR="00D934FC" w14:paraId="64E7ECA8" w14:textId="77777777">
        <w:trPr>
          <w:trHeight w:val="300"/>
        </w:trPr>
        <w:tc>
          <w:tcPr>
            <w:tcW w:w="3058" w:type="dxa"/>
          </w:tcPr>
          <w:p w14:paraId="56EDF7C1" w14:textId="77777777" w:rsidR="00D934FC" w:rsidRDefault="00D934FC" w:rsidP="00D934FC">
            <w:pPr>
              <w:jc w:val="center"/>
              <w:rPr>
                <w:b/>
                <w:kern w:val="2"/>
                <w:szCs w:val="24"/>
              </w:rPr>
            </w:pPr>
            <w:r>
              <w:rPr>
                <w:b/>
                <w:kern w:val="2"/>
                <w:szCs w:val="24"/>
              </w:rPr>
              <w:t>15.5. Priedas Nr. 5</w:t>
            </w:r>
          </w:p>
        </w:tc>
        <w:tc>
          <w:tcPr>
            <w:tcW w:w="6477" w:type="dxa"/>
            <w:gridSpan w:val="3"/>
          </w:tcPr>
          <w:p w14:paraId="02467AF6" w14:textId="77777777" w:rsidR="00D934FC" w:rsidRDefault="00D934FC" w:rsidP="00D934FC">
            <w:pPr>
              <w:jc w:val="center"/>
              <w:rPr>
                <w:b/>
                <w:kern w:val="2"/>
                <w:szCs w:val="24"/>
              </w:rPr>
            </w:pPr>
          </w:p>
        </w:tc>
      </w:tr>
      <w:tr w:rsidR="00D934FC" w14:paraId="278F6726" w14:textId="77777777">
        <w:tc>
          <w:tcPr>
            <w:tcW w:w="9535" w:type="dxa"/>
            <w:gridSpan w:val="4"/>
          </w:tcPr>
          <w:p w14:paraId="306ED934" w14:textId="77777777" w:rsidR="00D934FC" w:rsidRDefault="00D934FC" w:rsidP="00D934FC">
            <w:pPr>
              <w:jc w:val="center"/>
              <w:rPr>
                <w:b/>
                <w:kern w:val="2"/>
                <w:szCs w:val="24"/>
              </w:rPr>
            </w:pPr>
            <w:r>
              <w:rPr>
                <w:b/>
                <w:kern w:val="2"/>
                <w:szCs w:val="24"/>
              </w:rPr>
              <w:t>16. ŠALIŲ ATSTOVŲ PARAŠAI</w:t>
            </w:r>
          </w:p>
        </w:tc>
      </w:tr>
      <w:tr w:rsidR="00D934FC" w14:paraId="1A4801F8" w14:textId="77777777">
        <w:tc>
          <w:tcPr>
            <w:tcW w:w="5224" w:type="dxa"/>
            <w:gridSpan w:val="3"/>
          </w:tcPr>
          <w:p w14:paraId="4374ECAE" w14:textId="77777777" w:rsidR="00D934FC" w:rsidRDefault="00D934FC" w:rsidP="00D934FC">
            <w:pPr>
              <w:jc w:val="center"/>
              <w:rPr>
                <w:b/>
                <w:kern w:val="2"/>
                <w:szCs w:val="24"/>
              </w:rPr>
            </w:pPr>
            <w:r>
              <w:rPr>
                <w:b/>
                <w:kern w:val="2"/>
                <w:szCs w:val="24"/>
              </w:rPr>
              <w:t>PIRKĖJAS</w:t>
            </w:r>
          </w:p>
        </w:tc>
        <w:tc>
          <w:tcPr>
            <w:tcW w:w="4311" w:type="dxa"/>
          </w:tcPr>
          <w:p w14:paraId="77A89ACF" w14:textId="77777777" w:rsidR="00D934FC" w:rsidRDefault="00D934FC" w:rsidP="00D934FC">
            <w:pPr>
              <w:jc w:val="center"/>
              <w:rPr>
                <w:b/>
                <w:kern w:val="2"/>
                <w:szCs w:val="24"/>
              </w:rPr>
            </w:pPr>
            <w:r>
              <w:rPr>
                <w:b/>
                <w:kern w:val="2"/>
                <w:szCs w:val="24"/>
              </w:rPr>
              <w:t>TIEKĖJAS</w:t>
            </w:r>
          </w:p>
        </w:tc>
      </w:tr>
      <w:tr w:rsidR="00D934FC" w14:paraId="21CAB534" w14:textId="77777777">
        <w:tc>
          <w:tcPr>
            <w:tcW w:w="5224" w:type="dxa"/>
            <w:gridSpan w:val="3"/>
          </w:tcPr>
          <w:p w14:paraId="578049DB" w14:textId="77777777" w:rsidR="00D934FC" w:rsidRDefault="00D934FC" w:rsidP="00D934FC">
            <w:pPr>
              <w:jc w:val="center"/>
              <w:rPr>
                <w:color w:val="4472C4"/>
                <w:kern w:val="2"/>
                <w:szCs w:val="24"/>
              </w:rPr>
            </w:pPr>
            <w:r>
              <w:rPr>
                <w:color w:val="4472C4"/>
                <w:kern w:val="2"/>
                <w:szCs w:val="24"/>
              </w:rPr>
              <w:lastRenderedPageBreak/>
              <w:t>(nurodomos atstovo pareigos, vardas, pavardė)</w:t>
            </w:r>
          </w:p>
        </w:tc>
        <w:tc>
          <w:tcPr>
            <w:tcW w:w="4311" w:type="dxa"/>
          </w:tcPr>
          <w:p w14:paraId="6F9E2A53" w14:textId="77777777" w:rsidR="00D934FC" w:rsidRDefault="00D934FC" w:rsidP="00D934FC">
            <w:pPr>
              <w:jc w:val="center"/>
              <w:rPr>
                <w:b/>
                <w:kern w:val="2"/>
                <w:szCs w:val="24"/>
              </w:rPr>
            </w:pPr>
            <w:r>
              <w:rPr>
                <w:color w:val="4472C4"/>
                <w:kern w:val="2"/>
                <w:szCs w:val="24"/>
              </w:rPr>
              <w:t>(nurodomos atstovo pareigos, vardas, pavardė)</w:t>
            </w:r>
          </w:p>
        </w:tc>
      </w:tr>
      <w:tr w:rsidR="00D934FC" w14:paraId="0C834F1B" w14:textId="77777777">
        <w:tc>
          <w:tcPr>
            <w:tcW w:w="5224" w:type="dxa"/>
            <w:gridSpan w:val="3"/>
          </w:tcPr>
          <w:p w14:paraId="789659E3" w14:textId="77777777" w:rsidR="00D934FC" w:rsidRDefault="00D934FC" w:rsidP="00D934FC">
            <w:pPr>
              <w:jc w:val="center"/>
              <w:rPr>
                <w:b/>
                <w:color w:val="4472C4"/>
                <w:kern w:val="2"/>
                <w:szCs w:val="24"/>
              </w:rPr>
            </w:pPr>
          </w:p>
          <w:p w14:paraId="3B035D0A" w14:textId="77777777" w:rsidR="00D934FC" w:rsidRDefault="00D934FC" w:rsidP="00D934FC">
            <w:pPr>
              <w:jc w:val="center"/>
              <w:rPr>
                <w:b/>
                <w:color w:val="4472C4"/>
                <w:kern w:val="2"/>
                <w:szCs w:val="24"/>
              </w:rPr>
            </w:pPr>
            <w:r>
              <w:rPr>
                <w:b/>
                <w:color w:val="4472C4"/>
                <w:kern w:val="2"/>
                <w:szCs w:val="24"/>
              </w:rPr>
              <w:t>(parašas)</w:t>
            </w:r>
          </w:p>
          <w:p w14:paraId="0B1520FA" w14:textId="77777777" w:rsidR="00D934FC" w:rsidRDefault="00D934FC" w:rsidP="00D934FC">
            <w:pPr>
              <w:jc w:val="center"/>
              <w:rPr>
                <w:b/>
                <w:color w:val="4472C4"/>
                <w:kern w:val="2"/>
                <w:szCs w:val="24"/>
              </w:rPr>
            </w:pPr>
          </w:p>
          <w:p w14:paraId="449ED037" w14:textId="77777777" w:rsidR="00D934FC" w:rsidRDefault="00D934FC" w:rsidP="00D934FC">
            <w:pPr>
              <w:jc w:val="center"/>
              <w:rPr>
                <w:b/>
                <w:color w:val="4472C4"/>
                <w:kern w:val="2"/>
                <w:szCs w:val="24"/>
              </w:rPr>
            </w:pPr>
          </w:p>
        </w:tc>
        <w:tc>
          <w:tcPr>
            <w:tcW w:w="4311" w:type="dxa"/>
          </w:tcPr>
          <w:p w14:paraId="1BA6AD11" w14:textId="77777777" w:rsidR="00D934FC" w:rsidRDefault="00D934FC" w:rsidP="00D934FC">
            <w:pPr>
              <w:jc w:val="center"/>
              <w:rPr>
                <w:b/>
                <w:color w:val="4472C4"/>
                <w:kern w:val="2"/>
                <w:szCs w:val="24"/>
              </w:rPr>
            </w:pPr>
          </w:p>
          <w:p w14:paraId="644A2BE8" w14:textId="77777777" w:rsidR="00D934FC" w:rsidRDefault="00D934FC" w:rsidP="00D934F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42203" w14:textId="77777777" w:rsidR="001A756A" w:rsidRDefault="001A756A">
      <w:pPr>
        <w:rPr>
          <w:sz w:val="20"/>
        </w:rPr>
      </w:pPr>
      <w:r>
        <w:rPr>
          <w:sz w:val="20"/>
        </w:rPr>
        <w:separator/>
      </w:r>
    </w:p>
  </w:endnote>
  <w:endnote w:type="continuationSeparator" w:id="0">
    <w:p w14:paraId="1593A6F6" w14:textId="77777777" w:rsidR="001A756A" w:rsidRDefault="001A756A">
      <w:pPr>
        <w:rPr>
          <w:sz w:val="20"/>
        </w:rPr>
      </w:pPr>
      <w:r>
        <w:rPr>
          <w:sz w:val="20"/>
        </w:rPr>
        <w:continuationSeparator/>
      </w:r>
    </w:p>
  </w:endnote>
  <w:endnote w:type="continuationNotice" w:id="1">
    <w:p w14:paraId="22B6A567" w14:textId="77777777" w:rsidR="001A756A" w:rsidRDefault="001A7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AEE21" w14:textId="77777777" w:rsidR="001A756A" w:rsidRDefault="001A756A">
      <w:pPr>
        <w:rPr>
          <w:sz w:val="20"/>
        </w:rPr>
      </w:pPr>
      <w:r>
        <w:rPr>
          <w:sz w:val="20"/>
        </w:rPr>
        <w:separator/>
      </w:r>
    </w:p>
  </w:footnote>
  <w:footnote w:type="continuationSeparator" w:id="0">
    <w:p w14:paraId="3F6D38DC" w14:textId="77777777" w:rsidR="001A756A" w:rsidRDefault="001A756A">
      <w:pPr>
        <w:rPr>
          <w:sz w:val="20"/>
        </w:rPr>
      </w:pPr>
      <w:r>
        <w:rPr>
          <w:sz w:val="20"/>
        </w:rPr>
        <w:continuationSeparator/>
      </w:r>
    </w:p>
  </w:footnote>
  <w:footnote w:type="continuationNotice" w:id="1">
    <w:p w14:paraId="00919CA2" w14:textId="77777777" w:rsidR="001A756A" w:rsidRDefault="001A7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8C0"/>
    <w:rsid w:val="000241DD"/>
    <w:rsid w:val="00027B83"/>
    <w:rsid w:val="00044E90"/>
    <w:rsid w:val="0005526A"/>
    <w:rsid w:val="00057A67"/>
    <w:rsid w:val="000A64DD"/>
    <w:rsid w:val="000B0897"/>
    <w:rsid w:val="000B14C8"/>
    <w:rsid w:val="000B469F"/>
    <w:rsid w:val="000C0F8D"/>
    <w:rsid w:val="000C40AD"/>
    <w:rsid w:val="000D6952"/>
    <w:rsid w:val="000D7623"/>
    <w:rsid w:val="000E2750"/>
    <w:rsid w:val="000E69D7"/>
    <w:rsid w:val="001040AA"/>
    <w:rsid w:val="001060CD"/>
    <w:rsid w:val="001124FD"/>
    <w:rsid w:val="00115DA4"/>
    <w:rsid w:val="00120E7B"/>
    <w:rsid w:val="001527EE"/>
    <w:rsid w:val="00156103"/>
    <w:rsid w:val="00160104"/>
    <w:rsid w:val="00175252"/>
    <w:rsid w:val="00176528"/>
    <w:rsid w:val="001772CF"/>
    <w:rsid w:val="0019586E"/>
    <w:rsid w:val="001A2615"/>
    <w:rsid w:val="001A6357"/>
    <w:rsid w:val="001A756A"/>
    <w:rsid w:val="001B5460"/>
    <w:rsid w:val="001C0191"/>
    <w:rsid w:val="001C2F62"/>
    <w:rsid w:val="001C4AB7"/>
    <w:rsid w:val="001F7349"/>
    <w:rsid w:val="00200E04"/>
    <w:rsid w:val="00206131"/>
    <w:rsid w:val="00211B18"/>
    <w:rsid w:val="00236741"/>
    <w:rsid w:val="002371CA"/>
    <w:rsid w:val="002412EF"/>
    <w:rsid w:val="00274076"/>
    <w:rsid w:val="002851A1"/>
    <w:rsid w:val="00293CE5"/>
    <w:rsid w:val="002A4D28"/>
    <w:rsid w:val="002A651D"/>
    <w:rsid w:val="002B1201"/>
    <w:rsid w:val="002B54C1"/>
    <w:rsid w:val="002C624A"/>
    <w:rsid w:val="002D1EE0"/>
    <w:rsid w:val="002E02CA"/>
    <w:rsid w:val="002E4A46"/>
    <w:rsid w:val="0030058D"/>
    <w:rsid w:val="00302C09"/>
    <w:rsid w:val="00310566"/>
    <w:rsid w:val="00322432"/>
    <w:rsid w:val="003324FE"/>
    <w:rsid w:val="003451AB"/>
    <w:rsid w:val="003520C6"/>
    <w:rsid w:val="00365F91"/>
    <w:rsid w:val="00367572"/>
    <w:rsid w:val="00387940"/>
    <w:rsid w:val="003B77B8"/>
    <w:rsid w:val="003C2AC2"/>
    <w:rsid w:val="003D11E1"/>
    <w:rsid w:val="003D4C73"/>
    <w:rsid w:val="003D5491"/>
    <w:rsid w:val="003D5B5E"/>
    <w:rsid w:val="003E2549"/>
    <w:rsid w:val="003F2E2C"/>
    <w:rsid w:val="003F37E0"/>
    <w:rsid w:val="003F3EA3"/>
    <w:rsid w:val="00402199"/>
    <w:rsid w:val="00404781"/>
    <w:rsid w:val="0040579B"/>
    <w:rsid w:val="00417F24"/>
    <w:rsid w:val="00432E84"/>
    <w:rsid w:val="00436707"/>
    <w:rsid w:val="00436F09"/>
    <w:rsid w:val="004421AB"/>
    <w:rsid w:val="00475906"/>
    <w:rsid w:val="00477BB7"/>
    <w:rsid w:val="00485A68"/>
    <w:rsid w:val="00493D59"/>
    <w:rsid w:val="0049750C"/>
    <w:rsid w:val="004976FF"/>
    <w:rsid w:val="004B6295"/>
    <w:rsid w:val="004C55E6"/>
    <w:rsid w:val="004D5612"/>
    <w:rsid w:val="004D5C8C"/>
    <w:rsid w:val="004E058B"/>
    <w:rsid w:val="004F6866"/>
    <w:rsid w:val="00514264"/>
    <w:rsid w:val="00545279"/>
    <w:rsid w:val="00552A19"/>
    <w:rsid w:val="0055490B"/>
    <w:rsid w:val="00560D4F"/>
    <w:rsid w:val="00566A96"/>
    <w:rsid w:val="00572A14"/>
    <w:rsid w:val="005756CB"/>
    <w:rsid w:val="005A3EAF"/>
    <w:rsid w:val="005B70AA"/>
    <w:rsid w:val="005C7DBE"/>
    <w:rsid w:val="005D4207"/>
    <w:rsid w:val="005E3265"/>
    <w:rsid w:val="005E5C49"/>
    <w:rsid w:val="005F152E"/>
    <w:rsid w:val="005F7EDB"/>
    <w:rsid w:val="006070AD"/>
    <w:rsid w:val="0060733F"/>
    <w:rsid w:val="0060756C"/>
    <w:rsid w:val="00617366"/>
    <w:rsid w:val="00622B41"/>
    <w:rsid w:val="006245CB"/>
    <w:rsid w:val="00626C14"/>
    <w:rsid w:val="00632EA8"/>
    <w:rsid w:val="0063321B"/>
    <w:rsid w:val="00653678"/>
    <w:rsid w:val="00660369"/>
    <w:rsid w:val="00672DDF"/>
    <w:rsid w:val="00682801"/>
    <w:rsid w:val="006876AD"/>
    <w:rsid w:val="00696A9B"/>
    <w:rsid w:val="006C79AA"/>
    <w:rsid w:val="006D3749"/>
    <w:rsid w:val="006E3CEC"/>
    <w:rsid w:val="006F0803"/>
    <w:rsid w:val="006F294B"/>
    <w:rsid w:val="006F5143"/>
    <w:rsid w:val="00707A87"/>
    <w:rsid w:val="00721368"/>
    <w:rsid w:val="00730607"/>
    <w:rsid w:val="00732072"/>
    <w:rsid w:val="00736CD8"/>
    <w:rsid w:val="00745D97"/>
    <w:rsid w:val="00754363"/>
    <w:rsid w:val="00756DA5"/>
    <w:rsid w:val="007621BC"/>
    <w:rsid w:val="00762889"/>
    <w:rsid w:val="00776ADB"/>
    <w:rsid w:val="00784FCA"/>
    <w:rsid w:val="007855AE"/>
    <w:rsid w:val="00785B8E"/>
    <w:rsid w:val="007907F9"/>
    <w:rsid w:val="00792962"/>
    <w:rsid w:val="007978D6"/>
    <w:rsid w:val="007A01A3"/>
    <w:rsid w:val="007A75C6"/>
    <w:rsid w:val="007C6968"/>
    <w:rsid w:val="007D55EE"/>
    <w:rsid w:val="008142BF"/>
    <w:rsid w:val="0083118A"/>
    <w:rsid w:val="00840BF3"/>
    <w:rsid w:val="008446AC"/>
    <w:rsid w:val="00863185"/>
    <w:rsid w:val="00871CF0"/>
    <w:rsid w:val="0087218C"/>
    <w:rsid w:val="00875CE3"/>
    <w:rsid w:val="0088012F"/>
    <w:rsid w:val="008822BF"/>
    <w:rsid w:val="0089785F"/>
    <w:rsid w:val="008C0ADE"/>
    <w:rsid w:val="008D02E7"/>
    <w:rsid w:val="008D0457"/>
    <w:rsid w:val="008D3E4E"/>
    <w:rsid w:val="00903171"/>
    <w:rsid w:val="00924F1F"/>
    <w:rsid w:val="0093733E"/>
    <w:rsid w:val="00951D02"/>
    <w:rsid w:val="009601DB"/>
    <w:rsid w:val="00960B34"/>
    <w:rsid w:val="00971C49"/>
    <w:rsid w:val="009728BC"/>
    <w:rsid w:val="00973DA7"/>
    <w:rsid w:val="009770A0"/>
    <w:rsid w:val="0099303E"/>
    <w:rsid w:val="009A7D6E"/>
    <w:rsid w:val="009B6260"/>
    <w:rsid w:val="009C048A"/>
    <w:rsid w:val="009C4E8B"/>
    <w:rsid w:val="009E2CA3"/>
    <w:rsid w:val="009E400C"/>
    <w:rsid w:val="009F7A9E"/>
    <w:rsid w:val="00A43FD1"/>
    <w:rsid w:val="00A46199"/>
    <w:rsid w:val="00A64FA0"/>
    <w:rsid w:val="00A8599B"/>
    <w:rsid w:val="00A87AA3"/>
    <w:rsid w:val="00A934FD"/>
    <w:rsid w:val="00AA4727"/>
    <w:rsid w:val="00AB7406"/>
    <w:rsid w:val="00AC0C09"/>
    <w:rsid w:val="00AD1C67"/>
    <w:rsid w:val="00AD7D80"/>
    <w:rsid w:val="00B03513"/>
    <w:rsid w:val="00B064DE"/>
    <w:rsid w:val="00B10BC2"/>
    <w:rsid w:val="00B13F63"/>
    <w:rsid w:val="00B147F9"/>
    <w:rsid w:val="00B15B6B"/>
    <w:rsid w:val="00B21A5C"/>
    <w:rsid w:val="00B26A07"/>
    <w:rsid w:val="00B365FD"/>
    <w:rsid w:val="00B46F6F"/>
    <w:rsid w:val="00B84F78"/>
    <w:rsid w:val="00B97090"/>
    <w:rsid w:val="00BB45EE"/>
    <w:rsid w:val="00BB6331"/>
    <w:rsid w:val="00BC6C99"/>
    <w:rsid w:val="00BC7E38"/>
    <w:rsid w:val="00BF0493"/>
    <w:rsid w:val="00BF0941"/>
    <w:rsid w:val="00BF6CA0"/>
    <w:rsid w:val="00C21C68"/>
    <w:rsid w:val="00C24B80"/>
    <w:rsid w:val="00C73A62"/>
    <w:rsid w:val="00C74FA2"/>
    <w:rsid w:val="00CC188C"/>
    <w:rsid w:val="00CC238E"/>
    <w:rsid w:val="00CC3673"/>
    <w:rsid w:val="00CE0A39"/>
    <w:rsid w:val="00D05DB8"/>
    <w:rsid w:val="00D12118"/>
    <w:rsid w:val="00D1284C"/>
    <w:rsid w:val="00D355A5"/>
    <w:rsid w:val="00D3611A"/>
    <w:rsid w:val="00D934FC"/>
    <w:rsid w:val="00D97990"/>
    <w:rsid w:val="00DA1FEC"/>
    <w:rsid w:val="00DA4E0C"/>
    <w:rsid w:val="00DB0B7A"/>
    <w:rsid w:val="00DB0CEE"/>
    <w:rsid w:val="00DB699A"/>
    <w:rsid w:val="00DC02DB"/>
    <w:rsid w:val="00DC17C5"/>
    <w:rsid w:val="00DC38C4"/>
    <w:rsid w:val="00DC4C37"/>
    <w:rsid w:val="00DD5A1E"/>
    <w:rsid w:val="00DE1597"/>
    <w:rsid w:val="00DE4E9F"/>
    <w:rsid w:val="00E003AE"/>
    <w:rsid w:val="00E031C1"/>
    <w:rsid w:val="00E059BA"/>
    <w:rsid w:val="00E32CC6"/>
    <w:rsid w:val="00E438BA"/>
    <w:rsid w:val="00E52F62"/>
    <w:rsid w:val="00E54671"/>
    <w:rsid w:val="00E61303"/>
    <w:rsid w:val="00E75CF5"/>
    <w:rsid w:val="00E84DBF"/>
    <w:rsid w:val="00E8576E"/>
    <w:rsid w:val="00E9301A"/>
    <w:rsid w:val="00EC22D4"/>
    <w:rsid w:val="00EC451E"/>
    <w:rsid w:val="00ED168F"/>
    <w:rsid w:val="00ED3D6D"/>
    <w:rsid w:val="00EE0E91"/>
    <w:rsid w:val="00EE4433"/>
    <w:rsid w:val="00EE6145"/>
    <w:rsid w:val="00EF7D67"/>
    <w:rsid w:val="00F176F1"/>
    <w:rsid w:val="00F23D85"/>
    <w:rsid w:val="00F25FBE"/>
    <w:rsid w:val="00F351C0"/>
    <w:rsid w:val="00F53F1C"/>
    <w:rsid w:val="00F54BB1"/>
    <w:rsid w:val="00F60BD9"/>
    <w:rsid w:val="00F65BA5"/>
    <w:rsid w:val="00F70FFC"/>
    <w:rsid w:val="00F7157D"/>
    <w:rsid w:val="00F73236"/>
    <w:rsid w:val="00FA3D1D"/>
    <w:rsid w:val="00FC4558"/>
    <w:rsid w:val="00FC4B7F"/>
    <w:rsid w:val="00FC605A"/>
    <w:rsid w:val="00FD1F70"/>
    <w:rsid w:val="00FE5A73"/>
    <w:rsid w:val="00FE613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3570268-0A17-4A18-86BC-2F326BB5E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DB6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6957</TotalTime>
  <Pages>9</Pages>
  <Words>10164</Words>
  <Characters>5795</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Petkuvienė</dc:creator>
  <cp:lastModifiedBy>Jūratė Buivydienė</cp:lastModifiedBy>
  <cp:revision>246</cp:revision>
  <dcterms:created xsi:type="dcterms:W3CDTF">2025-07-17T05:31:00Z</dcterms:created>
  <dcterms:modified xsi:type="dcterms:W3CDTF">2025-09-01T04:43:00Z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